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DE" w:rsidRDefault="00E877DE" w:rsidP="00E877DE">
      <w:pPr>
        <w:jc w:val="center"/>
        <w:rPr>
          <w:rFonts w:ascii="Broadway" w:hAnsi="Broadway"/>
          <w:sz w:val="28"/>
        </w:rPr>
      </w:pPr>
      <w:r>
        <w:rPr>
          <w:rFonts w:ascii="Broadway" w:hAnsi="Broadway"/>
          <w:sz w:val="28"/>
        </w:rPr>
        <w:t xml:space="preserve">Aaron Cohn Science and Engineering Fair </w:t>
      </w:r>
    </w:p>
    <w:p w:rsidR="00535B1B" w:rsidRDefault="00E877DE" w:rsidP="00E877DE">
      <w:pPr>
        <w:jc w:val="center"/>
        <w:rPr>
          <w:sz w:val="28"/>
        </w:rPr>
      </w:pPr>
      <w:r w:rsidRPr="00E877DE">
        <w:rPr>
          <w:rFonts w:ascii="Broadway" w:hAnsi="Broadway"/>
          <w:sz w:val="28"/>
        </w:rPr>
        <w:t>Timeline and Calendar Due Dates</w:t>
      </w:r>
    </w:p>
    <w:p w:rsidR="00E877DE" w:rsidRDefault="00E877DE" w:rsidP="00E877DE">
      <w:pPr>
        <w:rPr>
          <w:sz w:val="28"/>
        </w:rPr>
      </w:pPr>
      <w:r w:rsidRPr="00E877DE">
        <w:rPr>
          <w:sz w:val="28"/>
          <w:highlight w:val="yellow"/>
        </w:rPr>
        <w:t>Thursday, Aug. 22</w:t>
      </w:r>
      <w:r>
        <w:rPr>
          <w:sz w:val="28"/>
        </w:rPr>
        <w:t xml:space="preserve"> – Parent/student introductory and informational meeting.  </w:t>
      </w:r>
    </w:p>
    <w:p w:rsidR="00E877DE" w:rsidRDefault="00E877DE" w:rsidP="00E877DE">
      <w:pPr>
        <w:rPr>
          <w:sz w:val="28"/>
        </w:rPr>
      </w:pPr>
      <w:r w:rsidRPr="00E877DE">
        <w:rPr>
          <w:sz w:val="28"/>
          <w:highlight w:val="yellow"/>
        </w:rPr>
        <w:t>Thursday, Sept. 5</w:t>
      </w:r>
      <w:r>
        <w:rPr>
          <w:sz w:val="28"/>
        </w:rPr>
        <w:t xml:space="preserve"> – “Preliminary Proposal Form” through “Hypothesis” due.  </w:t>
      </w:r>
    </w:p>
    <w:p w:rsidR="00E877DE" w:rsidRDefault="00330361" w:rsidP="00E877DE">
      <w:pPr>
        <w:rPr>
          <w:sz w:val="28"/>
        </w:rPr>
      </w:pPr>
      <w:r w:rsidRPr="00330361">
        <w:rPr>
          <w:sz w:val="28"/>
          <w:highlight w:val="cyan"/>
        </w:rPr>
        <w:t>Monday</w:t>
      </w:r>
      <w:r w:rsidR="00E877DE" w:rsidRPr="00330361">
        <w:rPr>
          <w:sz w:val="28"/>
          <w:highlight w:val="cyan"/>
        </w:rPr>
        <w:t>, Sept 16</w:t>
      </w:r>
      <w:r w:rsidR="00E877DE">
        <w:rPr>
          <w:sz w:val="28"/>
        </w:rPr>
        <w:t xml:space="preserve"> – Human Participants, Vertebrate Animals and other experiments requiring IRB or SRC approval should turn in completed “Preliminary Proposal Form” plus all “Official Forms”.  </w:t>
      </w:r>
      <w:r>
        <w:rPr>
          <w:sz w:val="28"/>
        </w:rPr>
        <w:t xml:space="preserve">Projects that require growth of plants or invertebrates and thus need extra time for experimentation are encouraged to also meet this deadline.  </w:t>
      </w:r>
    </w:p>
    <w:p w:rsidR="00330361" w:rsidRPr="00F23194" w:rsidRDefault="00330361" w:rsidP="00E877DE">
      <w:pPr>
        <w:rPr>
          <w:sz w:val="28"/>
          <w:u w:val="single"/>
        </w:rPr>
      </w:pPr>
      <w:r w:rsidRPr="00330361">
        <w:rPr>
          <w:sz w:val="28"/>
          <w:highlight w:val="cyan"/>
        </w:rPr>
        <w:t>Friday, Sept. 20</w:t>
      </w:r>
      <w:r>
        <w:rPr>
          <w:sz w:val="28"/>
        </w:rPr>
        <w:t xml:space="preserve"> – Any corrected forms requiring IRB or SRC approval must be turned in.  No forms will be accepted after this date!  </w:t>
      </w:r>
      <w:r w:rsidRPr="00F23194">
        <w:rPr>
          <w:sz w:val="28"/>
          <w:u w:val="single"/>
        </w:rPr>
        <w:t xml:space="preserve">A change in plan will be necessary if forms are not submitted on time.  </w:t>
      </w:r>
    </w:p>
    <w:p w:rsidR="0075440A" w:rsidRDefault="0075440A" w:rsidP="00E877DE">
      <w:pPr>
        <w:rPr>
          <w:sz w:val="28"/>
        </w:rPr>
      </w:pPr>
      <w:r w:rsidRPr="00330361">
        <w:rPr>
          <w:sz w:val="28"/>
          <w:highlight w:val="cyan"/>
        </w:rPr>
        <w:t>Sept 2</w:t>
      </w:r>
      <w:r w:rsidR="00330361" w:rsidRPr="00330361">
        <w:rPr>
          <w:sz w:val="28"/>
          <w:highlight w:val="cyan"/>
        </w:rPr>
        <w:t>1</w:t>
      </w:r>
      <w:r w:rsidRPr="00330361">
        <w:rPr>
          <w:sz w:val="28"/>
          <w:highlight w:val="cyan"/>
        </w:rPr>
        <w:t>-23</w:t>
      </w:r>
      <w:r>
        <w:rPr>
          <w:sz w:val="28"/>
        </w:rPr>
        <w:t xml:space="preserve"> – Forms that require a biomedical specialist or veterinarian will be given to the proper doctors for approval.  </w:t>
      </w:r>
      <w:r w:rsidR="00394BA0">
        <w:rPr>
          <w:sz w:val="28"/>
        </w:rPr>
        <w:t xml:space="preserve">It may take as much as a week before they are returned to Mrs. Carr.  </w:t>
      </w:r>
    </w:p>
    <w:p w:rsidR="00E877DE" w:rsidRDefault="00E877DE" w:rsidP="00E877DE">
      <w:pPr>
        <w:rPr>
          <w:sz w:val="28"/>
        </w:rPr>
      </w:pPr>
      <w:r w:rsidRPr="00E877DE">
        <w:rPr>
          <w:sz w:val="28"/>
          <w:highlight w:val="yellow"/>
        </w:rPr>
        <w:t>Monday, Sept. 23</w:t>
      </w:r>
      <w:r>
        <w:rPr>
          <w:sz w:val="28"/>
        </w:rPr>
        <w:t xml:space="preserve"> – Completed “Preliminary Proposal Form” with 5 Required Official Forms – 1, 1A, Research Plan Typed, 1B, Risk Form are submitted.   </w:t>
      </w:r>
    </w:p>
    <w:p w:rsidR="00E877DE" w:rsidRDefault="00E877DE" w:rsidP="00394BA0">
      <w:pPr>
        <w:ind w:left="720"/>
        <w:rPr>
          <w:sz w:val="28"/>
        </w:rPr>
      </w:pPr>
      <w:r>
        <w:rPr>
          <w:sz w:val="28"/>
        </w:rPr>
        <w:t xml:space="preserve">Once Preliminary Proposal Form and Official Forms are returned and approved, experimentation may begin.  </w:t>
      </w:r>
    </w:p>
    <w:p w:rsidR="00E877DE" w:rsidRDefault="0075440A" w:rsidP="00E877DE">
      <w:pPr>
        <w:rPr>
          <w:sz w:val="28"/>
        </w:rPr>
      </w:pPr>
      <w:r w:rsidRPr="0075440A">
        <w:rPr>
          <w:sz w:val="28"/>
          <w:highlight w:val="yellow"/>
        </w:rPr>
        <w:t>Oct. 1 – Nov. 10</w:t>
      </w:r>
      <w:r>
        <w:rPr>
          <w:sz w:val="28"/>
        </w:rPr>
        <w:t xml:space="preserve"> - </w:t>
      </w:r>
      <w:r w:rsidR="00E877DE">
        <w:rPr>
          <w:sz w:val="28"/>
        </w:rPr>
        <w:t xml:space="preserve">Experimentation Stage </w:t>
      </w:r>
      <w:r>
        <w:rPr>
          <w:sz w:val="28"/>
        </w:rPr>
        <w:t xml:space="preserve">– (Experiments not involving SRC or IRB approval can begin prior to this time if the Adult Sponsor and Student complete forms 1, 1A, </w:t>
      </w:r>
      <w:r w:rsidR="00330361">
        <w:rPr>
          <w:sz w:val="28"/>
        </w:rPr>
        <w:t xml:space="preserve">1B, </w:t>
      </w:r>
      <w:r>
        <w:rPr>
          <w:sz w:val="28"/>
        </w:rPr>
        <w:t xml:space="preserve">and the Research Plan prior to experimentation even if they have not been submitted to Mrs. Carr.) </w:t>
      </w:r>
    </w:p>
    <w:p w:rsidR="0075440A" w:rsidRDefault="0075440A" w:rsidP="00E877DE">
      <w:pPr>
        <w:rPr>
          <w:sz w:val="28"/>
        </w:rPr>
      </w:pPr>
      <w:r w:rsidRPr="0075440A">
        <w:rPr>
          <w:sz w:val="28"/>
          <w:highlight w:val="yellow"/>
        </w:rPr>
        <w:t>Monday, November 18</w:t>
      </w:r>
      <w:r>
        <w:rPr>
          <w:sz w:val="28"/>
        </w:rPr>
        <w:t xml:space="preserve"> – </w:t>
      </w:r>
      <w:r w:rsidRPr="00330361">
        <w:rPr>
          <w:sz w:val="28"/>
          <w:u w:val="single"/>
        </w:rPr>
        <w:t>Abstract Due.</w:t>
      </w:r>
      <w:r>
        <w:rPr>
          <w:sz w:val="28"/>
        </w:rPr>
        <w:t xml:space="preserve">  This will be graded and act as one of the 4 grades students receive.  </w:t>
      </w:r>
      <w:r w:rsidRPr="0075440A">
        <w:rPr>
          <w:sz w:val="28"/>
          <w:highlight w:val="yellow"/>
        </w:rPr>
        <w:t>Late assignment</w:t>
      </w:r>
      <w:r w:rsidR="00330361">
        <w:rPr>
          <w:sz w:val="28"/>
          <w:highlight w:val="yellow"/>
        </w:rPr>
        <w:t xml:space="preserve"> grades</w:t>
      </w:r>
      <w:r w:rsidRPr="0075440A">
        <w:rPr>
          <w:sz w:val="28"/>
          <w:highlight w:val="yellow"/>
        </w:rPr>
        <w:t xml:space="preserve"> </w:t>
      </w:r>
      <w:r w:rsidRPr="00330361">
        <w:rPr>
          <w:sz w:val="28"/>
        </w:rPr>
        <w:t xml:space="preserve">will be </w:t>
      </w:r>
      <w:proofErr w:type="gramStart"/>
      <w:r w:rsidR="00330361">
        <w:rPr>
          <w:sz w:val="28"/>
        </w:rPr>
        <w:t>lose</w:t>
      </w:r>
      <w:proofErr w:type="gramEnd"/>
      <w:r w:rsidRPr="00330361">
        <w:rPr>
          <w:sz w:val="28"/>
        </w:rPr>
        <w:t xml:space="preserve"> 10 pts per day</w:t>
      </w:r>
      <w:r w:rsidR="00330361" w:rsidRPr="00330361">
        <w:rPr>
          <w:sz w:val="28"/>
        </w:rPr>
        <w:t xml:space="preserve"> that </w:t>
      </w:r>
      <w:r w:rsidRPr="00330361">
        <w:rPr>
          <w:sz w:val="28"/>
        </w:rPr>
        <w:t>they are late up to a total of 30 points</w:t>
      </w:r>
      <w:r w:rsidR="00330361">
        <w:rPr>
          <w:sz w:val="28"/>
        </w:rPr>
        <w:t xml:space="preserve">.  </w:t>
      </w:r>
      <w:r>
        <w:rPr>
          <w:sz w:val="28"/>
        </w:rPr>
        <w:t xml:space="preserve">  </w:t>
      </w:r>
    </w:p>
    <w:p w:rsidR="0075440A" w:rsidRDefault="0075440A" w:rsidP="00E877DE">
      <w:pPr>
        <w:rPr>
          <w:sz w:val="28"/>
        </w:rPr>
      </w:pPr>
      <w:r w:rsidRPr="0075440A">
        <w:rPr>
          <w:sz w:val="28"/>
          <w:highlight w:val="yellow"/>
        </w:rPr>
        <w:t>November 1</w:t>
      </w:r>
      <w:r>
        <w:rPr>
          <w:sz w:val="28"/>
          <w:highlight w:val="yellow"/>
        </w:rPr>
        <w:t>0</w:t>
      </w:r>
      <w:r w:rsidRPr="0075440A">
        <w:rPr>
          <w:sz w:val="28"/>
          <w:highlight w:val="yellow"/>
        </w:rPr>
        <w:t xml:space="preserve"> – 22</w:t>
      </w:r>
      <w:r>
        <w:rPr>
          <w:sz w:val="28"/>
        </w:rPr>
        <w:t xml:space="preserve"> – Presentation Preparation.  </w:t>
      </w:r>
      <w:r w:rsidR="00394BA0">
        <w:rPr>
          <w:sz w:val="28"/>
        </w:rPr>
        <w:t xml:space="preserve">Be sure to include those tables, graphs, and photographs.  An abstract will need to be displayed in a page protector.  </w:t>
      </w:r>
    </w:p>
    <w:p w:rsidR="00394BA0" w:rsidRDefault="00394BA0" w:rsidP="00E877DE">
      <w:pPr>
        <w:rPr>
          <w:sz w:val="28"/>
        </w:rPr>
      </w:pPr>
    </w:p>
    <w:p w:rsidR="0075440A" w:rsidRDefault="0075440A" w:rsidP="00E877DE">
      <w:pPr>
        <w:rPr>
          <w:sz w:val="28"/>
        </w:rPr>
      </w:pPr>
      <w:r w:rsidRPr="00330361">
        <w:rPr>
          <w:sz w:val="28"/>
          <w:highlight w:val="green"/>
        </w:rPr>
        <w:t>November 23 – Dec. 1</w:t>
      </w:r>
      <w:r>
        <w:rPr>
          <w:sz w:val="28"/>
        </w:rPr>
        <w:t xml:space="preserve"> – Thanksgiving holidays.  I hope you finished up on schedule so everyone can enjoy their Thanksgiving holidays stress free! </w:t>
      </w:r>
    </w:p>
    <w:p w:rsidR="00330361" w:rsidRDefault="00330361" w:rsidP="00E877DE">
      <w:pPr>
        <w:rPr>
          <w:sz w:val="28"/>
        </w:rPr>
      </w:pPr>
      <w:r w:rsidRPr="00330361">
        <w:rPr>
          <w:sz w:val="28"/>
          <w:highlight w:val="yellow"/>
        </w:rPr>
        <w:t>Tuesday, Dec. 3</w:t>
      </w:r>
      <w:r>
        <w:rPr>
          <w:sz w:val="28"/>
        </w:rPr>
        <w:t xml:space="preserve"> – All projects should be set up no later than 9:00 AM at ACMS.  </w:t>
      </w:r>
    </w:p>
    <w:p w:rsidR="00E877DE" w:rsidRDefault="00330361">
      <w:r w:rsidRPr="00330361">
        <w:rPr>
          <w:sz w:val="28"/>
          <w:highlight w:val="yellow"/>
        </w:rPr>
        <w:t>Friday, Dec. 6</w:t>
      </w:r>
      <w:r>
        <w:rPr>
          <w:sz w:val="28"/>
        </w:rPr>
        <w:t xml:space="preserve"> – Winners announced. 12 students selected to represent ACMS at the regional science fair in January.  </w:t>
      </w:r>
      <w:r w:rsidRPr="00330361">
        <w:rPr>
          <w:sz w:val="28"/>
          <w:highlight w:val="yellow"/>
        </w:rPr>
        <w:t>Projects removed by 5:00 PM.</w:t>
      </w:r>
      <w:r>
        <w:rPr>
          <w:sz w:val="28"/>
        </w:rPr>
        <w:t xml:space="preserve">  </w:t>
      </w:r>
      <w:bookmarkStart w:id="0" w:name="_GoBack"/>
      <w:bookmarkEnd w:id="0"/>
    </w:p>
    <w:sectPr w:rsidR="00E877DE" w:rsidSect="0033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DE"/>
    <w:rsid w:val="00234AA2"/>
    <w:rsid w:val="00330361"/>
    <w:rsid w:val="00394BA0"/>
    <w:rsid w:val="00420DB6"/>
    <w:rsid w:val="0075440A"/>
    <w:rsid w:val="00A73BB5"/>
    <w:rsid w:val="00B40745"/>
    <w:rsid w:val="00E877DE"/>
    <w:rsid w:val="00F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30E4"/>
  <w15:chartTrackingRefBased/>
  <w15:docId w15:val="{4561FB49-D701-4BDB-98F1-DB62744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Diane M</dc:creator>
  <cp:keywords/>
  <dc:description/>
  <cp:lastModifiedBy>Carr Diane M</cp:lastModifiedBy>
  <cp:revision>3</cp:revision>
  <cp:lastPrinted>2019-08-18T22:22:00Z</cp:lastPrinted>
  <dcterms:created xsi:type="dcterms:W3CDTF">2019-08-18T21:50:00Z</dcterms:created>
  <dcterms:modified xsi:type="dcterms:W3CDTF">2019-08-18T22:26:00Z</dcterms:modified>
</cp:coreProperties>
</file>