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82" w:rsidRPr="004B3082" w:rsidRDefault="000C24BD" w:rsidP="004B3082">
      <w:pPr>
        <w:pStyle w:val="Default"/>
        <w:rPr>
          <w:rFonts w:ascii="Times New Roman" w:hAnsi="Times New Roman" w:cs="Times New Roman"/>
          <w:b/>
          <w:sz w:val="28"/>
          <w:szCs w:val="28"/>
        </w:rPr>
      </w:pPr>
      <w:bookmarkStart w:id="0" w:name="_GoBack"/>
      <w:r>
        <w:rPr>
          <w:noProof/>
        </w:rPr>
        <w:drawing>
          <wp:inline distT="0" distB="0" distL="0" distR="0" wp14:anchorId="0B5BCCA5" wp14:editId="5BC69388">
            <wp:extent cx="1794164" cy="719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73376" cy="751752"/>
                    </a:xfrm>
                    <a:prstGeom prst="rect">
                      <a:avLst/>
                    </a:prstGeom>
                  </pic:spPr>
                </pic:pic>
              </a:graphicData>
            </a:graphic>
          </wp:inline>
        </w:drawing>
      </w:r>
      <w:bookmarkEnd w:id="0"/>
    </w:p>
    <w:p w:rsidR="004B3082" w:rsidRPr="004B3082" w:rsidRDefault="004B3082" w:rsidP="004B3082">
      <w:pPr>
        <w:pStyle w:val="Default"/>
        <w:rPr>
          <w:rFonts w:ascii="Times New Roman" w:hAnsi="Times New Roman" w:cs="Times New Roman"/>
          <w:sz w:val="28"/>
          <w:szCs w:val="28"/>
        </w:rPr>
      </w:pPr>
    </w:p>
    <w:p w:rsidR="004B3082" w:rsidRPr="004B3082" w:rsidRDefault="004B3082" w:rsidP="004B3082">
      <w:pPr>
        <w:pStyle w:val="Pa2"/>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 </w:t>
      </w:r>
      <w:r w:rsidRPr="004B3082">
        <w:rPr>
          <w:rFonts w:ascii="Times New Roman" w:hAnsi="Times New Roman" w:cs="Times New Roman"/>
          <w:b/>
          <w:color w:val="000000"/>
          <w:sz w:val="28"/>
          <w:szCs w:val="28"/>
        </w:rPr>
        <w:t>Asking questions</w:t>
      </w:r>
      <w:r w:rsidR="00523DE9">
        <w:rPr>
          <w:rFonts w:ascii="Times New Roman" w:hAnsi="Times New Roman" w:cs="Times New Roman"/>
          <w:b/>
          <w:color w:val="000000"/>
          <w:sz w:val="28"/>
          <w:szCs w:val="28"/>
        </w:rPr>
        <w:t xml:space="preserve"> – for science - </w:t>
      </w:r>
      <w:r w:rsidRPr="004B3082">
        <w:rPr>
          <w:rFonts w:ascii="Times New Roman" w:hAnsi="Times New Roman" w:cs="Times New Roman"/>
          <w:b/>
          <w:color w:val="000000"/>
          <w:sz w:val="28"/>
          <w:szCs w:val="28"/>
        </w:rPr>
        <w:t xml:space="preserve">and defining problems </w:t>
      </w:r>
      <w:r w:rsidR="00523DE9">
        <w:rPr>
          <w:rFonts w:ascii="Times New Roman" w:hAnsi="Times New Roman" w:cs="Times New Roman"/>
          <w:b/>
          <w:color w:val="000000"/>
          <w:sz w:val="28"/>
          <w:szCs w:val="28"/>
        </w:rPr>
        <w:t>– for engineering</w:t>
      </w:r>
    </w:p>
    <w:p w:rsidR="004B3082" w:rsidRPr="004B3082" w:rsidRDefault="004B3082" w:rsidP="004B3082">
      <w:pPr>
        <w:pStyle w:val="Pa3"/>
        <w:spacing w:line="240" w:lineRule="auto"/>
        <w:rPr>
          <w:rFonts w:ascii="Times New Roman" w:hAnsi="Times New Roman" w:cs="Times New Roman"/>
          <w:color w:val="000000"/>
          <w:sz w:val="28"/>
          <w:szCs w:val="28"/>
        </w:rPr>
      </w:pPr>
      <w:r w:rsidRPr="004B3082">
        <w:rPr>
          <w:rFonts w:ascii="Times New Roman" w:hAnsi="Times New Roman" w:cs="Times New Roman"/>
          <w:color w:val="000000"/>
          <w:sz w:val="28"/>
          <w:szCs w:val="28"/>
        </w:rPr>
        <w:t xml:space="preserve">A practice of science is to ask and refine questions that lead to descriptions and explanations of how the natural and designed world(s) works and which can be empirically tested. </w:t>
      </w:r>
    </w:p>
    <w:p w:rsidR="004B3082" w:rsidRDefault="004B3082" w:rsidP="004B3082">
      <w:pPr>
        <w:pStyle w:val="Pa2"/>
        <w:spacing w:line="240" w:lineRule="auto"/>
        <w:rPr>
          <w:rFonts w:ascii="Times New Roman" w:hAnsi="Times New Roman" w:cs="Times New Roman"/>
          <w:color w:val="000000"/>
          <w:sz w:val="28"/>
          <w:szCs w:val="28"/>
        </w:rPr>
      </w:pPr>
    </w:p>
    <w:p w:rsidR="004B3082" w:rsidRPr="004B3082" w:rsidRDefault="004B3082" w:rsidP="004B3082">
      <w:pPr>
        <w:pStyle w:val="Pa2"/>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w:t>
      </w:r>
      <w:r w:rsidRPr="004B3082">
        <w:rPr>
          <w:rFonts w:ascii="Times New Roman" w:hAnsi="Times New Roman" w:cs="Times New Roman"/>
          <w:b/>
          <w:color w:val="000000"/>
          <w:sz w:val="28"/>
          <w:szCs w:val="28"/>
        </w:rPr>
        <w:t xml:space="preserve">Developing and using models </w:t>
      </w:r>
    </w:p>
    <w:p w:rsidR="004B3082" w:rsidRPr="004B3082" w:rsidRDefault="004B3082" w:rsidP="004B3082">
      <w:pPr>
        <w:pStyle w:val="Pa3"/>
        <w:spacing w:line="240" w:lineRule="auto"/>
        <w:rPr>
          <w:rFonts w:ascii="Times New Roman" w:hAnsi="Times New Roman" w:cs="Times New Roman"/>
          <w:color w:val="000000"/>
          <w:sz w:val="28"/>
          <w:szCs w:val="28"/>
        </w:rPr>
      </w:pPr>
      <w:r w:rsidRPr="004B3082">
        <w:rPr>
          <w:rFonts w:ascii="Times New Roman" w:hAnsi="Times New Roman" w:cs="Times New Roman"/>
          <w:color w:val="000000"/>
          <w:sz w:val="28"/>
          <w:szCs w:val="28"/>
        </w:rPr>
        <w:t xml:space="preserve">A practice of both science and engineering is to use and construct models as helpful tools for representing ideas and explanations. These tools include diagrams, drawings, physical replicas, mathematical representations, analogies, and computer simulations. </w:t>
      </w:r>
    </w:p>
    <w:p w:rsidR="004B3082" w:rsidRDefault="004B3082" w:rsidP="004B3082">
      <w:pPr>
        <w:pStyle w:val="Pa2"/>
        <w:spacing w:line="240" w:lineRule="auto"/>
        <w:rPr>
          <w:rFonts w:ascii="Times New Roman" w:hAnsi="Times New Roman" w:cs="Times New Roman"/>
          <w:color w:val="000000"/>
          <w:sz w:val="28"/>
          <w:szCs w:val="28"/>
        </w:rPr>
      </w:pPr>
    </w:p>
    <w:p w:rsidR="004B3082" w:rsidRPr="004B3082" w:rsidRDefault="004B3082" w:rsidP="004B3082">
      <w:pPr>
        <w:pStyle w:val="Pa2"/>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w:t>
      </w:r>
      <w:r w:rsidRPr="004B3082">
        <w:rPr>
          <w:rFonts w:ascii="Times New Roman" w:hAnsi="Times New Roman" w:cs="Times New Roman"/>
          <w:b/>
          <w:color w:val="000000"/>
          <w:sz w:val="28"/>
          <w:szCs w:val="28"/>
        </w:rPr>
        <w:t xml:space="preserve">Planning and carrying out investigations </w:t>
      </w:r>
    </w:p>
    <w:p w:rsidR="004B3082" w:rsidRPr="004B3082" w:rsidRDefault="004B3082" w:rsidP="004B3082">
      <w:pPr>
        <w:pStyle w:val="Pa3"/>
        <w:spacing w:line="240" w:lineRule="auto"/>
        <w:rPr>
          <w:rFonts w:ascii="Times New Roman" w:hAnsi="Times New Roman" w:cs="Times New Roman"/>
          <w:color w:val="000000"/>
          <w:sz w:val="28"/>
          <w:szCs w:val="28"/>
        </w:rPr>
      </w:pPr>
      <w:r w:rsidRPr="004B3082">
        <w:rPr>
          <w:rFonts w:ascii="Times New Roman" w:hAnsi="Times New Roman" w:cs="Times New Roman"/>
          <w:color w:val="000000"/>
          <w:sz w:val="28"/>
          <w:szCs w:val="28"/>
        </w:rPr>
        <w:t xml:space="preserve">Scientists and engineers plan and carry out investigations in the field or laboratory, working collaboratively as well as individually. Their investigations are systematic and require clarifying what counts as data and identifying variables or parameters. </w:t>
      </w:r>
    </w:p>
    <w:p w:rsidR="004B3082" w:rsidRDefault="004B3082" w:rsidP="004B3082">
      <w:pPr>
        <w:pStyle w:val="Pa2"/>
        <w:spacing w:line="240" w:lineRule="auto"/>
        <w:rPr>
          <w:rFonts w:ascii="Times New Roman" w:hAnsi="Times New Roman" w:cs="Times New Roman"/>
          <w:color w:val="000000"/>
          <w:sz w:val="28"/>
          <w:szCs w:val="28"/>
        </w:rPr>
      </w:pPr>
    </w:p>
    <w:p w:rsidR="004B3082" w:rsidRPr="004B3082" w:rsidRDefault="004B3082" w:rsidP="004B3082">
      <w:pPr>
        <w:pStyle w:val="Pa2"/>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 </w:t>
      </w:r>
      <w:r w:rsidRPr="004B3082">
        <w:rPr>
          <w:rFonts w:ascii="Times New Roman" w:hAnsi="Times New Roman" w:cs="Times New Roman"/>
          <w:b/>
          <w:color w:val="000000"/>
          <w:sz w:val="28"/>
          <w:szCs w:val="28"/>
        </w:rPr>
        <w:t xml:space="preserve">Analyzing and interpreting data </w:t>
      </w:r>
    </w:p>
    <w:p w:rsidR="004B3082" w:rsidRDefault="004B3082" w:rsidP="004B3082">
      <w:pPr>
        <w:pStyle w:val="Pa3"/>
        <w:spacing w:line="240" w:lineRule="auto"/>
        <w:rPr>
          <w:rFonts w:ascii="Times New Roman" w:hAnsi="Times New Roman" w:cs="Times New Roman"/>
          <w:color w:val="000000"/>
          <w:sz w:val="28"/>
          <w:szCs w:val="28"/>
        </w:rPr>
      </w:pPr>
      <w:r w:rsidRPr="004B3082">
        <w:rPr>
          <w:rFonts w:ascii="Times New Roman" w:hAnsi="Times New Roman" w:cs="Times New Roman"/>
          <w:color w:val="000000"/>
          <w:sz w:val="28"/>
          <w:szCs w:val="28"/>
        </w:rPr>
        <w:t>Scientific investigations produce data that must be analyzed in order to derive meaning. Because data patterns and trends are not always obvious, scientists use a range of tools—including tabulation, graphical interpretation, visualization, and statistical analysis—to identify the significant features and patterns in the data. Scientists identify sources of error in the investigations and calculate the degre</w:t>
      </w:r>
      <w:r>
        <w:rPr>
          <w:rFonts w:ascii="Times New Roman" w:hAnsi="Times New Roman" w:cs="Times New Roman"/>
          <w:color w:val="000000"/>
          <w:sz w:val="28"/>
          <w:szCs w:val="28"/>
        </w:rPr>
        <w:t xml:space="preserve">e of certainty in the results. </w:t>
      </w:r>
    </w:p>
    <w:p w:rsidR="004B3082" w:rsidRDefault="004B3082" w:rsidP="004B3082">
      <w:pPr>
        <w:pStyle w:val="Pa3"/>
        <w:spacing w:line="240" w:lineRule="auto"/>
        <w:rPr>
          <w:rFonts w:ascii="Times New Roman" w:hAnsi="Times New Roman" w:cs="Times New Roman"/>
          <w:color w:val="000000"/>
          <w:sz w:val="28"/>
          <w:szCs w:val="28"/>
        </w:rPr>
      </w:pPr>
    </w:p>
    <w:p w:rsidR="004B3082" w:rsidRPr="004B3082" w:rsidRDefault="004B3082" w:rsidP="004B3082">
      <w:pPr>
        <w:pStyle w:val="Pa3"/>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  </w:t>
      </w:r>
      <w:r w:rsidRPr="004B3082">
        <w:rPr>
          <w:rFonts w:ascii="Times New Roman" w:hAnsi="Times New Roman" w:cs="Times New Roman"/>
          <w:b/>
          <w:color w:val="000000"/>
          <w:sz w:val="28"/>
          <w:szCs w:val="28"/>
        </w:rPr>
        <w:t xml:space="preserve">Using mathematics and computational thinking </w:t>
      </w:r>
    </w:p>
    <w:p w:rsidR="004B3082" w:rsidRPr="004B3082" w:rsidRDefault="004B3082" w:rsidP="004B3082">
      <w:pPr>
        <w:pStyle w:val="Pa3"/>
        <w:spacing w:line="240" w:lineRule="auto"/>
        <w:rPr>
          <w:rFonts w:ascii="Times New Roman" w:hAnsi="Times New Roman" w:cs="Times New Roman"/>
          <w:color w:val="000000"/>
          <w:sz w:val="28"/>
          <w:szCs w:val="28"/>
        </w:rPr>
      </w:pPr>
      <w:r w:rsidRPr="004B3082">
        <w:rPr>
          <w:rFonts w:ascii="Times New Roman" w:hAnsi="Times New Roman" w:cs="Times New Roman"/>
          <w:color w:val="000000"/>
          <w:sz w:val="28"/>
          <w:szCs w:val="28"/>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w:t>
      </w:r>
    </w:p>
    <w:p w:rsidR="004B3082" w:rsidRDefault="004B3082" w:rsidP="004B3082">
      <w:pPr>
        <w:pStyle w:val="Pa2"/>
        <w:spacing w:line="240" w:lineRule="auto"/>
        <w:rPr>
          <w:rFonts w:ascii="Times New Roman" w:hAnsi="Times New Roman" w:cs="Times New Roman"/>
          <w:color w:val="000000"/>
          <w:sz w:val="28"/>
          <w:szCs w:val="28"/>
        </w:rPr>
      </w:pPr>
    </w:p>
    <w:p w:rsidR="004B3082" w:rsidRPr="004B3082" w:rsidRDefault="004B3082" w:rsidP="004B3082">
      <w:pPr>
        <w:pStyle w:val="Pa2"/>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6. </w:t>
      </w:r>
      <w:r w:rsidRPr="004B3082">
        <w:rPr>
          <w:rFonts w:ascii="Times New Roman" w:hAnsi="Times New Roman" w:cs="Times New Roman"/>
          <w:b/>
          <w:color w:val="000000"/>
          <w:sz w:val="28"/>
          <w:szCs w:val="28"/>
        </w:rPr>
        <w:t xml:space="preserve">Constructing explanations </w:t>
      </w:r>
      <w:r w:rsidR="00523DE9">
        <w:rPr>
          <w:rFonts w:ascii="Times New Roman" w:hAnsi="Times New Roman" w:cs="Times New Roman"/>
          <w:b/>
          <w:color w:val="000000"/>
          <w:sz w:val="28"/>
          <w:szCs w:val="28"/>
        </w:rPr>
        <w:t xml:space="preserve">– for science - </w:t>
      </w:r>
      <w:r w:rsidRPr="004B3082">
        <w:rPr>
          <w:rFonts w:ascii="Times New Roman" w:hAnsi="Times New Roman" w:cs="Times New Roman"/>
          <w:b/>
          <w:color w:val="000000"/>
          <w:sz w:val="28"/>
          <w:szCs w:val="28"/>
        </w:rPr>
        <w:t xml:space="preserve">and designing solutions </w:t>
      </w:r>
      <w:r w:rsidR="00523DE9">
        <w:rPr>
          <w:rFonts w:ascii="Times New Roman" w:hAnsi="Times New Roman" w:cs="Times New Roman"/>
          <w:b/>
          <w:color w:val="000000"/>
          <w:sz w:val="28"/>
          <w:szCs w:val="28"/>
        </w:rPr>
        <w:t>– for engineering</w:t>
      </w:r>
    </w:p>
    <w:p w:rsidR="004B3082" w:rsidRPr="004B3082" w:rsidRDefault="004B3082" w:rsidP="004B3082">
      <w:pPr>
        <w:pStyle w:val="Pa3"/>
        <w:spacing w:line="240" w:lineRule="auto"/>
        <w:rPr>
          <w:rFonts w:ascii="Times New Roman" w:hAnsi="Times New Roman" w:cs="Times New Roman"/>
          <w:color w:val="000000"/>
          <w:sz w:val="28"/>
          <w:szCs w:val="28"/>
        </w:rPr>
      </w:pPr>
      <w:r w:rsidRPr="004B3082">
        <w:rPr>
          <w:rFonts w:ascii="Times New Roman" w:hAnsi="Times New Roman" w:cs="Times New Roman"/>
          <w:color w:val="000000"/>
          <w:sz w:val="28"/>
          <w:szCs w:val="28"/>
        </w:rPr>
        <w:t xml:space="preserve">The end-products of science are explanations and the end-products of engineering are solutions. The goal of science is the construction of theories that provide explanatory accounts of the world. A theory becomes accepted when it has multiple lines of empirical evidence and greater explanatory power of phenomena than previous theories. </w:t>
      </w:r>
    </w:p>
    <w:p w:rsidR="004B3082" w:rsidRDefault="004B3082" w:rsidP="004B3082">
      <w:pPr>
        <w:pStyle w:val="Pa2"/>
        <w:spacing w:line="240" w:lineRule="auto"/>
        <w:rPr>
          <w:rFonts w:ascii="Times New Roman" w:hAnsi="Times New Roman" w:cs="Times New Roman"/>
          <w:color w:val="000000"/>
          <w:sz w:val="28"/>
          <w:szCs w:val="28"/>
        </w:rPr>
      </w:pPr>
    </w:p>
    <w:p w:rsidR="004B3082" w:rsidRPr="004B3082" w:rsidRDefault="004B3082" w:rsidP="004B3082">
      <w:pPr>
        <w:pStyle w:val="Pa2"/>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7. </w:t>
      </w:r>
      <w:r w:rsidRPr="004B3082">
        <w:rPr>
          <w:rFonts w:ascii="Times New Roman" w:hAnsi="Times New Roman" w:cs="Times New Roman"/>
          <w:b/>
          <w:color w:val="000000"/>
          <w:sz w:val="28"/>
          <w:szCs w:val="28"/>
        </w:rPr>
        <w:t xml:space="preserve">Engaging in argument from evidence </w:t>
      </w:r>
    </w:p>
    <w:p w:rsidR="004B3082" w:rsidRPr="004B3082" w:rsidRDefault="004B3082" w:rsidP="004B3082">
      <w:pPr>
        <w:pStyle w:val="Pa3"/>
        <w:spacing w:line="240" w:lineRule="auto"/>
        <w:rPr>
          <w:rFonts w:ascii="Times New Roman" w:hAnsi="Times New Roman" w:cs="Times New Roman"/>
          <w:color w:val="000000"/>
          <w:sz w:val="28"/>
          <w:szCs w:val="28"/>
        </w:rPr>
      </w:pPr>
      <w:r w:rsidRPr="004B3082">
        <w:rPr>
          <w:rFonts w:ascii="Times New Roman" w:hAnsi="Times New Roman" w:cs="Times New Roman"/>
          <w:color w:val="000000"/>
          <w:sz w:val="28"/>
          <w:szCs w:val="28"/>
        </w:rPr>
        <w:t xml:space="preserve">Argumentation is the process by which evidence-based conclusions and solutions are reached. In science and engineering, reasoning and argument based on evidence are essential to identifying the best explanation for a natural phenomenon or the best solution to a design problem. </w:t>
      </w:r>
    </w:p>
    <w:p w:rsidR="004B3082" w:rsidRDefault="004B3082" w:rsidP="004B3082">
      <w:pPr>
        <w:pStyle w:val="Pa2"/>
        <w:spacing w:line="240" w:lineRule="auto"/>
        <w:rPr>
          <w:rFonts w:ascii="Times New Roman" w:hAnsi="Times New Roman" w:cs="Times New Roman"/>
          <w:color w:val="000000"/>
          <w:sz w:val="28"/>
          <w:szCs w:val="28"/>
        </w:rPr>
      </w:pPr>
    </w:p>
    <w:p w:rsidR="004B3082" w:rsidRPr="004B3082" w:rsidRDefault="004B3082" w:rsidP="004B3082">
      <w:pPr>
        <w:pStyle w:val="Pa2"/>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8. </w:t>
      </w:r>
      <w:r w:rsidRPr="004B3082">
        <w:rPr>
          <w:rFonts w:ascii="Times New Roman" w:hAnsi="Times New Roman" w:cs="Times New Roman"/>
          <w:b/>
          <w:color w:val="000000"/>
          <w:sz w:val="28"/>
          <w:szCs w:val="28"/>
        </w:rPr>
        <w:t xml:space="preserve">Obtaining, evaluating, and communicating information </w:t>
      </w:r>
    </w:p>
    <w:p w:rsidR="00834A33" w:rsidRPr="004B3082" w:rsidRDefault="004B3082" w:rsidP="004B3082">
      <w:pPr>
        <w:spacing w:after="0"/>
        <w:rPr>
          <w:rFonts w:ascii="Times New Roman" w:hAnsi="Times New Roman" w:cs="Times New Roman"/>
          <w:sz w:val="28"/>
          <w:szCs w:val="28"/>
        </w:rPr>
      </w:pPr>
      <w:r w:rsidRPr="004B3082">
        <w:rPr>
          <w:rFonts w:ascii="Times New Roman" w:hAnsi="Times New Roman" w:cs="Times New Roman"/>
          <w:color w:val="000000"/>
          <w:sz w:val="28"/>
          <w:szCs w:val="28"/>
        </w:rPr>
        <w:t>Scientists and engineers must be able to communicate clearly and persuasively the ideas and methods they generate. Critiquing and communicating ideas individually and in groups is a critical professional activity.</w:t>
      </w:r>
    </w:p>
    <w:sectPr w:rsidR="00834A33" w:rsidRPr="004B3082" w:rsidSect="000C24BD">
      <w:pgSz w:w="12240" w:h="15840"/>
      <w:pgMar w:top="288" w:right="36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82"/>
    <w:rsid w:val="000C24BD"/>
    <w:rsid w:val="004B3082"/>
    <w:rsid w:val="00523DE9"/>
    <w:rsid w:val="00834A33"/>
    <w:rsid w:val="00C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8D257-D061-427B-85AB-876BB6F4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082"/>
    <w:pPr>
      <w:autoSpaceDE w:val="0"/>
      <w:autoSpaceDN w:val="0"/>
      <w:adjustRightInd w:val="0"/>
      <w:spacing w:after="0" w:line="240" w:lineRule="auto"/>
    </w:pPr>
    <w:rPr>
      <w:rFonts w:ascii="Futura Std Medium" w:hAnsi="Futura Std Medium" w:cs="Futura Std Medium"/>
      <w:color w:val="000000"/>
      <w:sz w:val="24"/>
      <w:szCs w:val="24"/>
    </w:rPr>
  </w:style>
  <w:style w:type="paragraph" w:customStyle="1" w:styleId="Pa2">
    <w:name w:val="Pa2"/>
    <w:basedOn w:val="Default"/>
    <w:next w:val="Default"/>
    <w:uiPriority w:val="99"/>
    <w:rsid w:val="004B3082"/>
    <w:pPr>
      <w:spacing w:line="1661" w:lineRule="atLeast"/>
    </w:pPr>
    <w:rPr>
      <w:rFonts w:cstheme="minorBidi"/>
      <w:color w:val="auto"/>
    </w:rPr>
  </w:style>
  <w:style w:type="paragraph" w:customStyle="1" w:styleId="Pa3">
    <w:name w:val="Pa3"/>
    <w:basedOn w:val="Default"/>
    <w:next w:val="Default"/>
    <w:uiPriority w:val="99"/>
    <w:rsid w:val="004B3082"/>
    <w:pPr>
      <w:spacing w:line="5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Rosemarie</dc:creator>
  <cp:keywords/>
  <dc:description/>
  <cp:lastModifiedBy>Cox Rosemarie</cp:lastModifiedBy>
  <cp:revision>6</cp:revision>
  <dcterms:created xsi:type="dcterms:W3CDTF">2020-08-09T18:14:00Z</dcterms:created>
  <dcterms:modified xsi:type="dcterms:W3CDTF">2020-08-13T12:29:00Z</dcterms:modified>
</cp:coreProperties>
</file>