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9E" w:rsidRPr="00A444B0" w:rsidRDefault="00576DE2" w:rsidP="00C66A9E">
      <w:pPr>
        <w:jc w:val="center"/>
        <w:rPr>
          <w:rFonts w:asciiTheme="minorHAnsi" w:hAnsiTheme="minorHAnsi"/>
          <w:b/>
          <w:color w:val="002060"/>
          <w:sz w:val="32"/>
          <w:szCs w:val="32"/>
        </w:rPr>
      </w:pPr>
      <w:r w:rsidRPr="00A444B0">
        <w:rPr>
          <w:rFonts w:asciiTheme="minorHAnsi" w:hAnsiTheme="minorHAnsi"/>
          <w:b/>
          <w:color w:val="002060"/>
          <w:sz w:val="32"/>
          <w:szCs w:val="32"/>
        </w:rPr>
        <w:t>VMMS PHYSICA</w:t>
      </w:r>
      <w:r w:rsidR="001D2508" w:rsidRPr="00A444B0">
        <w:rPr>
          <w:rFonts w:asciiTheme="minorHAnsi" w:hAnsiTheme="minorHAnsi"/>
          <w:b/>
          <w:color w:val="002060"/>
          <w:sz w:val="32"/>
          <w:szCs w:val="32"/>
        </w:rPr>
        <w:t>L EDUCATION COURSE SYLLABUS 2016 - 2017</w:t>
      </w:r>
    </w:p>
    <w:p w:rsidR="00B11D2A" w:rsidRPr="004D36DA" w:rsidRDefault="00B11D2A" w:rsidP="00C66A9E">
      <w:pPr>
        <w:jc w:val="center"/>
        <w:rPr>
          <w:b/>
        </w:rPr>
      </w:pPr>
    </w:p>
    <w:tbl>
      <w:tblPr>
        <w:tblStyle w:val="TableGrid"/>
        <w:tblW w:w="0" w:type="auto"/>
        <w:tblInd w:w="16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A444B0">
        <w:tc>
          <w:tcPr>
            <w:tcW w:w="11145" w:type="dxa"/>
            <w:shd w:val="clear" w:color="auto" w:fill="FF0000"/>
          </w:tcPr>
          <w:p w:rsidR="00B11D2A" w:rsidRPr="00A444B0" w:rsidRDefault="00E23BFE" w:rsidP="004B7A91">
            <w:pPr>
              <w:jc w:val="center"/>
              <w:rPr>
                <w:rFonts w:asciiTheme="minorHAnsi" w:hAnsiTheme="minorHAnsi"/>
                <w:b/>
                <w:color w:val="002060"/>
              </w:rPr>
            </w:pPr>
            <w:r w:rsidRPr="00A444B0">
              <w:rPr>
                <w:rFonts w:asciiTheme="minorHAnsi" w:hAnsiTheme="minorHAnsi"/>
                <w:b/>
                <w:color w:val="FFFFFF" w:themeColor="background1"/>
              </w:rPr>
              <w:t>MIS</w:t>
            </w:r>
            <w:r w:rsidR="004B7A91" w:rsidRPr="00A444B0">
              <w:rPr>
                <w:rFonts w:asciiTheme="minorHAnsi" w:hAnsiTheme="minorHAnsi"/>
                <w:b/>
                <w:color w:val="FFFFFF" w:themeColor="background1"/>
              </w:rPr>
              <w:t>SION STATEMENT</w:t>
            </w:r>
          </w:p>
        </w:tc>
      </w:tr>
      <w:tr w:rsidR="004D36DA" w:rsidRPr="004D36DA" w:rsidTr="00A444B0">
        <w:tc>
          <w:tcPr>
            <w:tcW w:w="11145" w:type="dxa"/>
            <w:shd w:val="clear" w:color="auto" w:fill="auto"/>
          </w:tcPr>
          <w:p w:rsidR="00B11D2A" w:rsidRPr="00A444B0" w:rsidRDefault="00E23BFE" w:rsidP="0029566B">
            <w:pPr>
              <w:pStyle w:val="Default"/>
              <w:rPr>
                <w:rFonts w:asciiTheme="minorHAnsi" w:hAnsiTheme="minorHAnsi" w:cs="Times New Roman"/>
                <w:color w:val="002060"/>
              </w:rPr>
            </w:pPr>
            <w:r w:rsidRPr="00A444B0">
              <w:rPr>
                <w:rFonts w:asciiTheme="minorHAnsi" w:hAnsiTheme="minorHAnsi" w:cs="Times New Roman"/>
                <w:color w:val="002060"/>
              </w:rPr>
              <w:t>The</w:t>
            </w:r>
            <w:r w:rsidR="0029566B" w:rsidRPr="00A444B0">
              <w:rPr>
                <w:rFonts w:asciiTheme="minorHAnsi" w:hAnsiTheme="minorHAnsi" w:cs="Times New Roman"/>
                <w:color w:val="002060"/>
              </w:rPr>
              <w:t xml:space="preserve"> </w:t>
            </w:r>
            <w:r w:rsidRPr="00A444B0">
              <w:rPr>
                <w:rFonts w:asciiTheme="minorHAnsi" w:hAnsiTheme="minorHAnsi" w:cs="Times New Roman"/>
                <w:color w:val="002060"/>
              </w:rPr>
              <w:t xml:space="preserve">goal </w:t>
            </w:r>
            <w:r w:rsidR="0029566B" w:rsidRPr="00A444B0">
              <w:rPr>
                <w:rFonts w:asciiTheme="minorHAnsi" w:hAnsiTheme="minorHAnsi" w:cs="Times New Roman"/>
                <w:color w:val="002060"/>
              </w:rPr>
              <w:t>of Physical Education is to develop physically educated indi</w:t>
            </w:r>
            <w:r w:rsidR="004D36DA" w:rsidRPr="00A444B0">
              <w:rPr>
                <w:rFonts w:asciiTheme="minorHAnsi" w:hAnsiTheme="minorHAnsi" w:cs="Times New Roman"/>
                <w:color w:val="002060"/>
              </w:rPr>
              <w:t xml:space="preserve">viduals who have the knowledge, </w:t>
            </w:r>
            <w:r w:rsidR="0029566B" w:rsidRPr="00A444B0">
              <w:rPr>
                <w:rFonts w:asciiTheme="minorHAnsi" w:hAnsiTheme="minorHAnsi" w:cs="Times New Roman"/>
                <w:color w:val="002060"/>
              </w:rPr>
              <w:t>skills</w:t>
            </w:r>
            <w:r w:rsidR="004D36DA" w:rsidRPr="00A444B0">
              <w:rPr>
                <w:rFonts w:asciiTheme="minorHAnsi" w:hAnsiTheme="minorHAnsi" w:cs="Times New Roman"/>
                <w:color w:val="002060"/>
              </w:rPr>
              <w:t>,</w:t>
            </w:r>
            <w:r w:rsidR="0029566B" w:rsidRPr="00A444B0">
              <w:rPr>
                <w:rFonts w:asciiTheme="minorHAnsi" w:hAnsiTheme="minorHAnsi" w:cs="Times New Roman"/>
                <w:color w:val="002060"/>
              </w:rPr>
              <w:t xml:space="preserve"> and confidence to enjoy a lifetime of healthful physical activity. It is our goal that our students will know the benefits of their choice to be involved in physical activity and have a mindset that values physical activity and its benefits in sustaining healthy lifestyles. </w:t>
            </w:r>
            <w:r w:rsidR="00B11D2A" w:rsidRPr="00A444B0">
              <w:rPr>
                <w:rFonts w:asciiTheme="minorHAnsi" w:hAnsiTheme="minorHAnsi"/>
                <w:color w:val="002060"/>
              </w:rPr>
              <w:t>To provide a sa</w:t>
            </w:r>
            <w:r w:rsidR="001D2508" w:rsidRPr="00A444B0">
              <w:rPr>
                <w:rFonts w:asciiTheme="minorHAnsi" w:hAnsiTheme="minorHAnsi"/>
                <w:color w:val="002060"/>
              </w:rPr>
              <w:t xml:space="preserve">fe educational environment we </w:t>
            </w:r>
            <w:r w:rsidR="00B11D2A" w:rsidRPr="00A444B0">
              <w:rPr>
                <w:rFonts w:asciiTheme="minorHAnsi" w:hAnsiTheme="minorHAnsi"/>
                <w:color w:val="002060"/>
              </w:rPr>
              <w:t>will address the Georgia State and National Physical Education Standards through a wide variety of activities derived from the Muscogee County School District Physical Education Curriculum in accordance with the rules outlined by th</w:t>
            </w:r>
            <w:r w:rsidRPr="00A444B0">
              <w:rPr>
                <w:rFonts w:asciiTheme="minorHAnsi" w:hAnsiTheme="minorHAnsi"/>
                <w:color w:val="002060"/>
              </w:rPr>
              <w:t>e Muscogee County Board of Educa</w:t>
            </w:r>
            <w:r w:rsidR="00B11D2A" w:rsidRPr="00A444B0">
              <w:rPr>
                <w:rFonts w:asciiTheme="minorHAnsi" w:hAnsiTheme="minorHAnsi"/>
                <w:color w:val="002060"/>
              </w:rPr>
              <w:t>tion.</w:t>
            </w:r>
            <w:r w:rsidR="001D2508" w:rsidRPr="00A444B0">
              <w:rPr>
                <w:rFonts w:asciiTheme="minorHAnsi" w:hAnsiTheme="minorHAnsi"/>
                <w:color w:val="002060"/>
              </w:rPr>
              <w:t xml:space="preserve"> </w:t>
            </w:r>
          </w:p>
        </w:tc>
      </w:tr>
    </w:tbl>
    <w:p w:rsidR="00C66A9E" w:rsidRPr="00E17D78" w:rsidRDefault="00C66A9E" w:rsidP="00C66A9E">
      <w:pPr>
        <w:rPr>
          <w:sz w:val="10"/>
          <w:szCs w:val="10"/>
        </w:rPr>
      </w:pPr>
    </w:p>
    <w:tbl>
      <w:tblPr>
        <w:tblStyle w:val="TableGrid"/>
        <w:tblW w:w="0" w:type="auto"/>
        <w:tblInd w:w="16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A444B0">
        <w:tc>
          <w:tcPr>
            <w:tcW w:w="11145" w:type="dxa"/>
            <w:shd w:val="clear" w:color="auto" w:fill="FF0000"/>
          </w:tcPr>
          <w:p w:rsidR="00B11D2A" w:rsidRPr="00A273B8" w:rsidRDefault="004B7A91" w:rsidP="004B7A91">
            <w:pPr>
              <w:jc w:val="center"/>
              <w:rPr>
                <w:rFonts w:asciiTheme="minorHAnsi" w:hAnsiTheme="minorHAnsi"/>
              </w:rPr>
            </w:pPr>
            <w:r w:rsidRPr="00A444B0">
              <w:rPr>
                <w:rFonts w:asciiTheme="minorHAnsi" w:hAnsiTheme="minorHAnsi"/>
                <w:b/>
                <w:bCs/>
                <w:color w:val="FFFFFF" w:themeColor="background1"/>
              </w:rPr>
              <w:t>NOTE FROM THE INSTRUCTORS</w:t>
            </w:r>
          </w:p>
        </w:tc>
      </w:tr>
      <w:tr w:rsidR="004D36DA" w:rsidRPr="004D36DA" w:rsidTr="00A444B0">
        <w:tc>
          <w:tcPr>
            <w:tcW w:w="11145" w:type="dxa"/>
          </w:tcPr>
          <w:p w:rsidR="00B11D2A" w:rsidRPr="00A273B8" w:rsidRDefault="00B11D2A" w:rsidP="00B11D2A">
            <w:pPr>
              <w:pStyle w:val="NormalWeb"/>
              <w:spacing w:before="0" w:beforeAutospacing="0" w:after="0" w:afterAutospacing="0"/>
              <w:rPr>
                <w:rFonts w:asciiTheme="minorHAnsi" w:hAnsiTheme="minorHAnsi"/>
              </w:rPr>
            </w:pPr>
            <w:r w:rsidRPr="00A444B0">
              <w:rPr>
                <w:rFonts w:asciiTheme="minorHAnsi" w:hAnsiTheme="minorHAnsi"/>
                <w:color w:val="002060"/>
              </w:rPr>
              <w:t xml:space="preserve">We will lead a respectful and disciplined classroom. To achieve this we have established </w:t>
            </w:r>
            <w:r w:rsidR="00CB131C" w:rsidRPr="00A444B0">
              <w:rPr>
                <w:rFonts w:asciiTheme="minorHAnsi" w:hAnsiTheme="minorHAnsi"/>
                <w:color w:val="002060"/>
              </w:rPr>
              <w:t xml:space="preserve">some </w:t>
            </w:r>
            <w:r w:rsidRPr="00A444B0">
              <w:rPr>
                <w:rFonts w:asciiTheme="minorHAnsi" w:hAnsiTheme="minorHAnsi"/>
                <w:color w:val="002060"/>
              </w:rPr>
              <w:t xml:space="preserve">simple policies.  As a student, it is your responsibility to comply with these policies.  If you decide not to comply, there will be logical consequences. </w:t>
            </w:r>
            <w:r w:rsidR="004023B6" w:rsidRPr="00A444B0">
              <w:rPr>
                <w:rFonts w:asciiTheme="minorHAnsi" w:hAnsiTheme="minorHAnsi"/>
                <w:color w:val="002060"/>
              </w:rPr>
              <w:t xml:space="preserve"> By enforcing th</w:t>
            </w:r>
            <w:r w:rsidR="00721BDE" w:rsidRPr="00A444B0">
              <w:rPr>
                <w:rFonts w:asciiTheme="minorHAnsi" w:hAnsiTheme="minorHAnsi"/>
                <w:color w:val="002060"/>
              </w:rPr>
              <w:t xml:space="preserve">ese policies, we promise to be </w:t>
            </w:r>
            <w:r w:rsidR="004023B6" w:rsidRPr="00A444B0">
              <w:rPr>
                <w:rFonts w:asciiTheme="minorHAnsi" w:hAnsiTheme="minorHAnsi"/>
                <w:color w:val="002060"/>
              </w:rPr>
              <w:t>fair, firm, and consistent</w:t>
            </w:r>
            <w:r w:rsidRPr="00A444B0">
              <w:rPr>
                <w:rFonts w:asciiTheme="minorHAnsi" w:hAnsiTheme="minorHAnsi"/>
                <w:color w:val="002060"/>
              </w:rPr>
              <w:t xml:space="preserve"> in our classroom.  Please keep in mind that the average Physical Education class encompasses students of various ability levels.</w:t>
            </w:r>
            <w:r w:rsidR="004023B6" w:rsidRPr="00A444B0">
              <w:rPr>
                <w:rFonts w:asciiTheme="minorHAnsi" w:hAnsiTheme="minorHAnsi"/>
                <w:color w:val="002060"/>
              </w:rPr>
              <w:t xml:space="preserve"> </w:t>
            </w:r>
            <w:r w:rsidRPr="00A444B0">
              <w:rPr>
                <w:rFonts w:asciiTheme="minorHAnsi" w:hAnsiTheme="minorHAnsi"/>
                <w:color w:val="002060"/>
              </w:rPr>
              <w:t xml:space="preserve"> It is each person’s responsibility to give their best effort at all times without causing injury or undue embarrassment to others in the class.</w:t>
            </w:r>
          </w:p>
        </w:tc>
      </w:tr>
    </w:tbl>
    <w:p w:rsidR="00C66A9E" w:rsidRPr="00E17D78" w:rsidRDefault="00C66A9E" w:rsidP="00C66A9E">
      <w:pPr>
        <w:pStyle w:val="NormalWeb"/>
        <w:spacing w:before="0" w:beforeAutospacing="0" w:after="0" w:afterAutospacing="0"/>
        <w:rPr>
          <w:b/>
          <w:sz w:val="10"/>
          <w:szCs w:val="10"/>
        </w:rPr>
      </w:pPr>
    </w:p>
    <w:tbl>
      <w:tblPr>
        <w:tblStyle w:val="TableGrid"/>
        <w:tblW w:w="0" w:type="auto"/>
        <w:tblInd w:w="16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A444B0">
        <w:tc>
          <w:tcPr>
            <w:tcW w:w="11145" w:type="dxa"/>
            <w:shd w:val="clear" w:color="auto" w:fill="FF0000"/>
          </w:tcPr>
          <w:p w:rsidR="004023B6" w:rsidRPr="00A273B8" w:rsidRDefault="004B7A91" w:rsidP="004B7A91">
            <w:pPr>
              <w:pStyle w:val="NormalWeb"/>
              <w:spacing w:before="0" w:beforeAutospacing="0" w:after="0" w:afterAutospacing="0"/>
              <w:jc w:val="center"/>
              <w:rPr>
                <w:rFonts w:asciiTheme="minorHAnsi" w:hAnsiTheme="minorHAnsi"/>
                <w:b/>
              </w:rPr>
            </w:pPr>
            <w:r w:rsidRPr="00A444B0">
              <w:rPr>
                <w:rFonts w:asciiTheme="minorHAnsi" w:hAnsiTheme="minorHAnsi"/>
                <w:b/>
                <w:bCs/>
                <w:color w:val="FFFFFF" w:themeColor="background1"/>
              </w:rPr>
              <w:t>ENTERING THE LOCKER ROOM</w:t>
            </w:r>
          </w:p>
        </w:tc>
      </w:tr>
      <w:tr w:rsidR="004D36DA" w:rsidRPr="004D36DA" w:rsidTr="00A444B0">
        <w:tc>
          <w:tcPr>
            <w:tcW w:w="11145" w:type="dxa"/>
          </w:tcPr>
          <w:p w:rsidR="004023B6" w:rsidRPr="00A273B8" w:rsidRDefault="004023B6" w:rsidP="00010F77">
            <w:pPr>
              <w:pStyle w:val="NormalWeb"/>
              <w:spacing w:before="0" w:beforeAutospacing="0" w:after="0" w:afterAutospacing="0"/>
              <w:rPr>
                <w:rFonts w:asciiTheme="minorHAnsi" w:hAnsiTheme="minorHAnsi"/>
                <w:b/>
              </w:rPr>
            </w:pPr>
            <w:r w:rsidRPr="00A444B0">
              <w:rPr>
                <w:rFonts w:asciiTheme="minorHAnsi" w:hAnsiTheme="minorHAnsi"/>
                <w:color w:val="002060"/>
              </w:rPr>
              <w:t xml:space="preserve">You are to enter the locker room </w:t>
            </w:r>
            <w:r w:rsidR="00E17D78" w:rsidRPr="00A444B0">
              <w:rPr>
                <w:rFonts w:asciiTheme="minorHAnsi" w:hAnsiTheme="minorHAnsi"/>
                <w:b/>
                <w:i/>
                <w:color w:val="002060"/>
              </w:rPr>
              <w:t>SILENTLY</w:t>
            </w:r>
            <w:r w:rsidRPr="00A444B0">
              <w:rPr>
                <w:rFonts w:asciiTheme="minorHAnsi" w:hAnsiTheme="minorHAnsi"/>
                <w:color w:val="002060"/>
              </w:rPr>
              <w:t xml:space="preserve"> and </w:t>
            </w:r>
            <w:r w:rsidR="00E17D78" w:rsidRPr="00A444B0">
              <w:rPr>
                <w:rFonts w:asciiTheme="minorHAnsi" w:hAnsiTheme="minorHAnsi"/>
                <w:b/>
                <w:i/>
                <w:color w:val="002060"/>
              </w:rPr>
              <w:t>ORDERLY</w:t>
            </w:r>
            <w:r w:rsidRPr="00A444B0">
              <w:rPr>
                <w:rFonts w:asciiTheme="minorHAnsi" w:hAnsiTheme="minorHAnsi"/>
                <w:color w:val="002060"/>
              </w:rPr>
              <w:t>, without running or otherwise causing a ruckus</w:t>
            </w:r>
            <w:proofErr w:type="gramStart"/>
            <w:r w:rsidRPr="00A444B0">
              <w:rPr>
                <w:rFonts w:asciiTheme="minorHAnsi" w:hAnsiTheme="minorHAnsi"/>
                <w:color w:val="002060"/>
              </w:rPr>
              <w:t xml:space="preserve">.  </w:t>
            </w:r>
            <w:proofErr w:type="gramEnd"/>
            <w:r w:rsidRPr="00A444B0">
              <w:rPr>
                <w:rFonts w:asciiTheme="minorHAnsi" w:hAnsiTheme="minorHAnsi"/>
                <w:color w:val="002060"/>
              </w:rPr>
              <w:t xml:space="preserve">Students who do not do this will be asked to leave the room and reenter as expected.  It is expected that as soon as you enter the locker room you will have approximately five minutes to prepare for class and report to your designated roll call location.  </w:t>
            </w:r>
            <w:r w:rsidR="00B41EF0" w:rsidRPr="00A444B0">
              <w:rPr>
                <w:rFonts w:asciiTheme="minorHAnsi" w:hAnsiTheme="minorHAnsi"/>
                <w:b/>
                <w:i/>
                <w:color w:val="002060"/>
              </w:rPr>
              <w:t>FAILURE TO COMPL</w:t>
            </w:r>
            <w:r w:rsidR="00010F77" w:rsidRPr="00A444B0">
              <w:rPr>
                <w:rFonts w:asciiTheme="minorHAnsi" w:hAnsiTheme="minorHAnsi"/>
                <w:b/>
                <w:i/>
                <w:color w:val="002060"/>
              </w:rPr>
              <w:t xml:space="preserve">Y BY THESE RULES WILL RESULT IN </w:t>
            </w:r>
            <w:r w:rsidR="00B41EF0" w:rsidRPr="00A444B0">
              <w:rPr>
                <w:rFonts w:asciiTheme="minorHAnsi" w:hAnsiTheme="minorHAnsi"/>
                <w:b/>
                <w:i/>
                <w:color w:val="002060"/>
              </w:rPr>
              <w:t>CONSEQUENCES</w:t>
            </w:r>
            <w:proofErr w:type="gramStart"/>
            <w:r w:rsidR="001D2508" w:rsidRPr="00A444B0">
              <w:rPr>
                <w:rFonts w:asciiTheme="minorHAnsi" w:hAnsiTheme="minorHAnsi"/>
                <w:b/>
                <w:i/>
                <w:color w:val="002060"/>
              </w:rPr>
              <w:t xml:space="preserve">! </w:t>
            </w:r>
            <w:r w:rsidR="00E17D78" w:rsidRPr="00A444B0">
              <w:rPr>
                <w:rFonts w:asciiTheme="minorHAnsi" w:hAnsiTheme="minorHAnsi"/>
                <w:b/>
                <w:i/>
                <w:color w:val="002060"/>
              </w:rPr>
              <w:t xml:space="preserve"> </w:t>
            </w:r>
            <w:proofErr w:type="gramEnd"/>
            <w:r w:rsidR="00E17D78" w:rsidRPr="00A444B0">
              <w:rPr>
                <w:rFonts w:asciiTheme="minorHAnsi" w:hAnsiTheme="minorHAnsi"/>
                <w:b/>
                <w:i/>
                <w:color w:val="002060"/>
              </w:rPr>
              <w:t>PLEASE REFER TO THE SECTION OF “IF YOU CHOOSE TO BREAK A RULE.</w:t>
            </w:r>
          </w:p>
        </w:tc>
      </w:tr>
    </w:tbl>
    <w:p w:rsidR="003654AC" w:rsidRPr="00E17D78" w:rsidRDefault="003654AC" w:rsidP="004023B6">
      <w:pPr>
        <w:rPr>
          <w:b/>
          <w:sz w:val="10"/>
          <w:szCs w:val="10"/>
        </w:rPr>
      </w:pPr>
    </w:p>
    <w:tbl>
      <w:tblPr>
        <w:tblStyle w:val="TableGrid"/>
        <w:tblpPr w:leftFromText="180" w:rightFromText="180" w:vertAnchor="text" w:horzAnchor="margin" w:tblpX="165" w:tblpY="58"/>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A444B0">
        <w:tc>
          <w:tcPr>
            <w:tcW w:w="11145" w:type="dxa"/>
            <w:shd w:val="clear" w:color="auto" w:fill="FF0000"/>
          </w:tcPr>
          <w:p w:rsidR="003654AC" w:rsidRPr="004D36DA" w:rsidRDefault="004B7A91" w:rsidP="00CD1975">
            <w:pPr>
              <w:jc w:val="center"/>
              <w:rPr>
                <w:rFonts w:asciiTheme="minorHAnsi" w:hAnsiTheme="minorHAnsi"/>
              </w:rPr>
            </w:pPr>
            <w:r w:rsidRPr="00A444B0">
              <w:rPr>
                <w:rFonts w:asciiTheme="minorHAnsi" w:hAnsiTheme="minorHAnsi"/>
                <w:b/>
                <w:color w:val="FFFFFF" w:themeColor="background1"/>
              </w:rPr>
              <w:t>MEDICAL EXCUSES</w:t>
            </w:r>
          </w:p>
        </w:tc>
      </w:tr>
      <w:tr w:rsidR="004D36DA" w:rsidRPr="004D36DA" w:rsidTr="00A444B0">
        <w:tc>
          <w:tcPr>
            <w:tcW w:w="11145" w:type="dxa"/>
          </w:tcPr>
          <w:p w:rsidR="003654AC" w:rsidRPr="00A444B0" w:rsidRDefault="003654AC" w:rsidP="00CD1975">
            <w:pPr>
              <w:rPr>
                <w:rFonts w:asciiTheme="minorHAnsi" w:hAnsiTheme="minorHAnsi"/>
                <w:color w:val="002060"/>
              </w:rPr>
            </w:pPr>
            <w:r w:rsidRPr="00A444B0">
              <w:rPr>
                <w:rFonts w:asciiTheme="minorHAnsi" w:hAnsiTheme="minorHAnsi"/>
                <w:b/>
                <w:color w:val="002060"/>
              </w:rPr>
              <w:t>NOTES FROM PARENTS</w:t>
            </w:r>
            <w:r w:rsidRPr="00A444B0">
              <w:rPr>
                <w:rFonts w:asciiTheme="minorHAnsi" w:hAnsiTheme="minorHAnsi"/>
                <w:color w:val="002060"/>
              </w:rPr>
              <w:t xml:space="preserve"> - If a student is unable to participate fully on a particular day due to illness or injury, he or she must bring a written note signed and dated by a parent or guardian</w:t>
            </w:r>
            <w:r w:rsidR="001D2508" w:rsidRPr="00A444B0">
              <w:rPr>
                <w:rFonts w:asciiTheme="minorHAnsi" w:hAnsiTheme="minorHAnsi"/>
                <w:color w:val="002060"/>
              </w:rPr>
              <w:t xml:space="preserve">. </w:t>
            </w:r>
            <w:r w:rsidRPr="00A444B0">
              <w:rPr>
                <w:rFonts w:asciiTheme="minorHAnsi" w:hAnsiTheme="minorHAnsi"/>
                <w:color w:val="002060"/>
              </w:rPr>
              <w:t>Students are expected to dress out every day to earn credit</w:t>
            </w:r>
            <w:r w:rsidR="001D2508" w:rsidRPr="00A444B0">
              <w:rPr>
                <w:rFonts w:asciiTheme="minorHAnsi" w:hAnsiTheme="minorHAnsi"/>
                <w:color w:val="002060"/>
              </w:rPr>
              <w:t xml:space="preserve">. </w:t>
            </w:r>
            <w:r w:rsidRPr="00A444B0">
              <w:rPr>
                <w:rFonts w:asciiTheme="minorHAnsi" w:hAnsiTheme="minorHAnsi"/>
                <w:color w:val="002060"/>
              </w:rPr>
              <w:t>This note do</w:t>
            </w:r>
            <w:r w:rsidR="00CB131C" w:rsidRPr="00A444B0">
              <w:rPr>
                <w:rFonts w:asciiTheme="minorHAnsi" w:hAnsiTheme="minorHAnsi"/>
                <w:color w:val="002060"/>
              </w:rPr>
              <w:t xml:space="preserve">es not excuse them from dressing </w:t>
            </w:r>
            <w:r w:rsidRPr="00A444B0">
              <w:rPr>
                <w:rFonts w:asciiTheme="minorHAnsi" w:hAnsiTheme="minorHAnsi"/>
                <w:color w:val="002060"/>
              </w:rPr>
              <w:t>out for class</w:t>
            </w:r>
            <w:r w:rsidR="001D2508" w:rsidRPr="00A444B0">
              <w:rPr>
                <w:rFonts w:asciiTheme="minorHAnsi" w:hAnsiTheme="minorHAnsi"/>
                <w:color w:val="002060"/>
              </w:rPr>
              <w:t xml:space="preserve">. </w:t>
            </w:r>
            <w:r w:rsidRPr="00A444B0">
              <w:rPr>
                <w:rFonts w:asciiTheme="minorHAnsi" w:hAnsiTheme="minorHAnsi"/>
                <w:b/>
                <w:color w:val="002060"/>
              </w:rPr>
              <w:t>All notes must inc</w:t>
            </w:r>
            <w:r w:rsidR="004D36DA" w:rsidRPr="00A444B0">
              <w:rPr>
                <w:rFonts w:asciiTheme="minorHAnsi" w:hAnsiTheme="minorHAnsi"/>
                <w:b/>
                <w:color w:val="002060"/>
              </w:rPr>
              <w:t>lude the following information:  DATE, STUDENT’S NAME, REASON FOR EXCUSE, PARENT/GUARDIAN SIGNATURE, AND PHONE NUMBER WHERE PARENT/GUARDIAN MAY BE REACHED</w:t>
            </w:r>
            <w:r w:rsidR="004D36DA" w:rsidRPr="00A444B0">
              <w:rPr>
                <w:rFonts w:asciiTheme="minorHAnsi" w:hAnsiTheme="minorHAnsi"/>
                <w:color w:val="002060"/>
              </w:rPr>
              <w:t>.</w:t>
            </w:r>
          </w:p>
          <w:p w:rsidR="003654AC" w:rsidRPr="004D36DA" w:rsidRDefault="003654AC" w:rsidP="00CD1975">
            <w:pPr>
              <w:rPr>
                <w:rFonts w:asciiTheme="minorHAnsi" w:hAnsiTheme="minorHAnsi"/>
              </w:rPr>
            </w:pPr>
            <w:r w:rsidRPr="00A444B0">
              <w:rPr>
                <w:rFonts w:asciiTheme="minorHAnsi" w:hAnsiTheme="minorHAnsi"/>
                <w:b/>
                <w:color w:val="002060"/>
              </w:rPr>
              <w:t>A NOTE FROM A MEDICAL DOCTOR IS REQUIRED FOR NON-PARTICIPATION OF LONGER THAN THREE DAYS</w:t>
            </w:r>
            <w:r w:rsidR="001D2508" w:rsidRPr="00A444B0">
              <w:rPr>
                <w:rFonts w:asciiTheme="minorHAnsi" w:hAnsiTheme="minorHAnsi"/>
                <w:b/>
                <w:color w:val="002060"/>
              </w:rPr>
              <w:t>.</w:t>
            </w:r>
            <w:r w:rsidR="001D2508" w:rsidRPr="00A444B0">
              <w:rPr>
                <w:rFonts w:asciiTheme="minorHAnsi" w:hAnsiTheme="minorHAnsi"/>
                <w:color w:val="002060"/>
              </w:rPr>
              <w:t xml:space="preserve"> </w:t>
            </w:r>
            <w:r w:rsidRPr="00A444B0">
              <w:rPr>
                <w:rFonts w:asciiTheme="minorHAnsi" w:hAnsiTheme="minorHAnsi"/>
                <w:color w:val="002060"/>
              </w:rPr>
              <w:t>An excuse from total participation of any duration or restrictive participation beyond three (3) consecutive days shall be confirmed by a physician's statement specifying the type of illness or injury and the nature and duration of the restriction.  The statement should include the types of activities to be avoided in order to allow the physical educator to modify instruction for the student.</w:t>
            </w:r>
            <w:r w:rsidRPr="00A444B0">
              <w:rPr>
                <w:rFonts w:asciiTheme="minorHAnsi" w:hAnsiTheme="minorHAnsi"/>
                <w:color w:val="002060"/>
                <w:sz w:val="22"/>
                <w:szCs w:val="22"/>
              </w:rPr>
              <w:t xml:space="preserve">  </w:t>
            </w:r>
          </w:p>
        </w:tc>
      </w:tr>
    </w:tbl>
    <w:p w:rsidR="003654AC" w:rsidRPr="00E17D78" w:rsidRDefault="003654AC" w:rsidP="004023B6">
      <w:pPr>
        <w:rPr>
          <w:b/>
          <w:sz w:val="10"/>
          <w:szCs w:val="10"/>
        </w:rPr>
      </w:pPr>
    </w:p>
    <w:tbl>
      <w:tblPr>
        <w:tblStyle w:val="TableGrid"/>
        <w:tblpPr w:leftFromText="180" w:rightFromText="180" w:vertAnchor="text" w:horzAnchor="margin" w:tblpX="165" w:tblpY="32"/>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A444B0">
        <w:tc>
          <w:tcPr>
            <w:tcW w:w="11145" w:type="dxa"/>
            <w:shd w:val="clear" w:color="auto" w:fill="FF0000"/>
          </w:tcPr>
          <w:p w:rsidR="00123834" w:rsidRPr="00A273B8" w:rsidRDefault="00123834" w:rsidP="00CD1975">
            <w:pPr>
              <w:jc w:val="center"/>
              <w:rPr>
                <w:rFonts w:asciiTheme="minorHAnsi" w:hAnsiTheme="minorHAnsi"/>
                <w:b/>
              </w:rPr>
            </w:pPr>
            <w:r w:rsidRPr="00A444B0">
              <w:rPr>
                <w:rFonts w:asciiTheme="minorHAnsi" w:hAnsiTheme="minorHAnsi"/>
                <w:b/>
                <w:color w:val="FFFFFF" w:themeColor="background1"/>
              </w:rPr>
              <w:t xml:space="preserve">GRADING </w:t>
            </w:r>
            <w:r w:rsidR="004B7A91" w:rsidRPr="00A444B0">
              <w:rPr>
                <w:rFonts w:asciiTheme="minorHAnsi" w:hAnsiTheme="minorHAnsi"/>
                <w:b/>
                <w:color w:val="FFFFFF" w:themeColor="background1"/>
              </w:rPr>
              <w:t>PROCEDURES</w:t>
            </w:r>
          </w:p>
        </w:tc>
      </w:tr>
      <w:tr w:rsidR="004D36DA" w:rsidRPr="004D36DA" w:rsidTr="00A444B0">
        <w:tc>
          <w:tcPr>
            <w:tcW w:w="11145" w:type="dxa"/>
            <w:shd w:val="clear" w:color="auto" w:fill="auto"/>
          </w:tcPr>
          <w:p w:rsidR="00123834" w:rsidRPr="00A444B0" w:rsidRDefault="00123834" w:rsidP="00CD1975">
            <w:pPr>
              <w:rPr>
                <w:rFonts w:asciiTheme="minorHAnsi" w:hAnsiTheme="minorHAnsi"/>
                <w:bCs/>
                <w:color w:val="002060"/>
              </w:rPr>
            </w:pPr>
            <w:r w:rsidRPr="00A444B0">
              <w:rPr>
                <w:rFonts w:asciiTheme="minorHAnsi" w:hAnsiTheme="minorHAnsi"/>
                <w:b/>
                <w:bCs/>
                <w:i/>
                <w:color w:val="002060"/>
              </w:rPr>
              <w:t>You earn your grade!</w:t>
            </w:r>
            <w:r w:rsidR="00794B5E" w:rsidRPr="00A444B0">
              <w:rPr>
                <w:rFonts w:asciiTheme="minorHAnsi" w:hAnsiTheme="minorHAnsi"/>
                <w:bCs/>
                <w:color w:val="002060"/>
              </w:rPr>
              <w:t xml:space="preserve"> </w:t>
            </w:r>
            <w:r w:rsidRPr="00A444B0">
              <w:rPr>
                <w:rFonts w:asciiTheme="minorHAnsi" w:hAnsiTheme="minorHAnsi"/>
                <w:bCs/>
                <w:color w:val="002060"/>
              </w:rPr>
              <w:t xml:space="preserve"> Every day you are expected to participate.  This means you will be prepared for class with proper clothing and footwear, display good behavior, and willingly be actively involved in the day’s activity.  Your acquired knowledge will be based on your performance, written assignments, and exams.  Skill assessment will be based on a continual assessment format that focuses on personal improvement.</w:t>
            </w:r>
            <w:r w:rsidR="00794B5E" w:rsidRPr="00A444B0">
              <w:rPr>
                <w:rFonts w:asciiTheme="minorHAnsi" w:hAnsiTheme="minorHAnsi"/>
                <w:bCs/>
                <w:color w:val="002060"/>
              </w:rPr>
              <w:t xml:space="preserve">  </w:t>
            </w:r>
          </w:p>
          <w:p w:rsidR="00794B5E" w:rsidRPr="00A444B0" w:rsidRDefault="00794B5E" w:rsidP="00CD1975">
            <w:pPr>
              <w:pStyle w:val="ListParagraph"/>
              <w:numPr>
                <w:ilvl w:val="0"/>
                <w:numId w:val="16"/>
              </w:numPr>
              <w:rPr>
                <w:rFonts w:asciiTheme="minorHAnsi" w:hAnsiTheme="minorHAnsi"/>
                <w:b/>
                <w:bCs/>
                <w:sz w:val="20"/>
                <w:szCs w:val="20"/>
              </w:rPr>
            </w:pPr>
            <w:r w:rsidRPr="00A444B0">
              <w:rPr>
                <w:rFonts w:asciiTheme="minorHAnsi" w:hAnsiTheme="minorHAnsi"/>
                <w:b/>
                <w:bCs/>
                <w:color w:val="002060"/>
              </w:rPr>
              <w:t xml:space="preserve">STUDENTS HAVE THE OPPORTUNITY TO EARN </w:t>
            </w:r>
            <w:r w:rsidR="00D86107" w:rsidRPr="00A444B0">
              <w:rPr>
                <w:rFonts w:asciiTheme="minorHAnsi" w:hAnsiTheme="minorHAnsi"/>
                <w:b/>
                <w:bCs/>
                <w:color w:val="002060"/>
              </w:rPr>
              <w:t xml:space="preserve">MAXIMUM OF </w:t>
            </w:r>
            <w:r w:rsidRPr="00A444B0">
              <w:rPr>
                <w:rFonts w:asciiTheme="minorHAnsi" w:hAnsiTheme="minorHAnsi"/>
                <w:b/>
                <w:bCs/>
                <w:color w:val="002060"/>
              </w:rPr>
              <w:t>20 POINTS PER DAY</w:t>
            </w:r>
            <w:r w:rsidR="00A6520B" w:rsidRPr="00A444B0">
              <w:rPr>
                <w:rFonts w:asciiTheme="minorHAnsi" w:hAnsiTheme="minorHAnsi"/>
                <w:b/>
                <w:bCs/>
                <w:color w:val="002060"/>
              </w:rPr>
              <w:t xml:space="preserve"> AND </w:t>
            </w:r>
            <w:r w:rsidR="00D86107" w:rsidRPr="00A444B0">
              <w:rPr>
                <w:rFonts w:asciiTheme="minorHAnsi" w:hAnsiTheme="minorHAnsi"/>
                <w:b/>
                <w:bCs/>
                <w:color w:val="002060"/>
              </w:rPr>
              <w:t xml:space="preserve">A TOTAL OF </w:t>
            </w:r>
            <w:r w:rsidR="00A6520B" w:rsidRPr="00A444B0">
              <w:rPr>
                <w:rFonts w:asciiTheme="minorHAnsi" w:hAnsiTheme="minorHAnsi"/>
                <w:b/>
                <w:bCs/>
                <w:color w:val="002060"/>
              </w:rPr>
              <w:t>100 POINTS PER WEEK.</w:t>
            </w:r>
          </w:p>
        </w:tc>
      </w:tr>
    </w:tbl>
    <w:p w:rsidR="00F57AA0" w:rsidRPr="00E17D78" w:rsidRDefault="00F57AA0" w:rsidP="004023B6">
      <w:pPr>
        <w:rPr>
          <w:b/>
          <w:sz w:val="10"/>
          <w:szCs w:val="10"/>
        </w:rPr>
      </w:pPr>
    </w:p>
    <w:tbl>
      <w:tblPr>
        <w:tblStyle w:val="TableGrid"/>
        <w:tblpPr w:leftFromText="180" w:rightFromText="180" w:vertAnchor="text" w:horzAnchor="margin" w:tblpX="165" w:tblpY="76"/>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A444B0">
        <w:tc>
          <w:tcPr>
            <w:tcW w:w="11145" w:type="dxa"/>
            <w:shd w:val="clear" w:color="auto" w:fill="FF0000"/>
            <w:vAlign w:val="center"/>
          </w:tcPr>
          <w:p w:rsidR="005A0BC0" w:rsidRPr="00010F77" w:rsidRDefault="00A273B8" w:rsidP="00CD1975">
            <w:pPr>
              <w:spacing w:line="259" w:lineRule="auto"/>
              <w:jc w:val="center"/>
              <w:rPr>
                <w:rFonts w:ascii="Calibri" w:eastAsia="Calibri" w:hAnsi="Calibri"/>
                <w:sz w:val="20"/>
                <w:szCs w:val="20"/>
              </w:rPr>
            </w:pPr>
            <w:r w:rsidRPr="00A444B0">
              <w:rPr>
                <w:rFonts w:ascii="Calibri" w:hAnsi="Calibri"/>
                <w:b/>
                <w:bCs/>
                <w:color w:val="FFFFFF" w:themeColor="background1"/>
              </w:rPr>
              <w:t>ELECTRONIC DEVICES</w:t>
            </w:r>
          </w:p>
        </w:tc>
      </w:tr>
      <w:tr w:rsidR="00A444B0" w:rsidRPr="00A444B0" w:rsidTr="00A444B0">
        <w:tc>
          <w:tcPr>
            <w:tcW w:w="11145" w:type="dxa"/>
            <w:shd w:val="clear" w:color="auto" w:fill="auto"/>
            <w:vAlign w:val="center"/>
          </w:tcPr>
          <w:p w:rsidR="005A0BC0" w:rsidRPr="00A444B0" w:rsidRDefault="005A0BC0" w:rsidP="00CD1975">
            <w:pPr>
              <w:pStyle w:val="ListParagraph"/>
              <w:numPr>
                <w:ilvl w:val="0"/>
                <w:numId w:val="9"/>
              </w:numPr>
              <w:spacing w:line="259" w:lineRule="auto"/>
              <w:rPr>
                <w:rFonts w:ascii="Calibri" w:eastAsia="Calibri" w:hAnsi="Calibri"/>
                <w:color w:val="002060"/>
              </w:rPr>
            </w:pPr>
            <w:r w:rsidRPr="00A444B0">
              <w:rPr>
                <w:rFonts w:ascii="Calibri" w:eastAsia="Calibri" w:hAnsi="Calibri"/>
                <w:color w:val="002060"/>
              </w:rPr>
              <w:t>Personal use of electronic commu</w:t>
            </w:r>
            <w:r w:rsidR="004D36DA" w:rsidRPr="00A444B0">
              <w:rPr>
                <w:rFonts w:ascii="Calibri" w:eastAsia="Calibri" w:hAnsi="Calibri"/>
                <w:color w:val="002060"/>
              </w:rPr>
              <w:t>nication devices by students</w:t>
            </w:r>
            <w:r w:rsidRPr="00A444B0">
              <w:rPr>
                <w:rFonts w:ascii="Calibri" w:eastAsia="Calibri" w:hAnsi="Calibri"/>
                <w:color w:val="002060"/>
              </w:rPr>
              <w:t xml:space="preserve"> is </w:t>
            </w:r>
            <w:r w:rsidR="00A444B0" w:rsidRPr="00A444B0">
              <w:rPr>
                <w:rFonts w:ascii="Calibri" w:eastAsia="Calibri" w:hAnsi="Calibri"/>
                <w:b/>
                <w:bCs/>
                <w:color w:val="002060"/>
              </w:rPr>
              <w:t xml:space="preserve">NOT </w:t>
            </w:r>
            <w:r w:rsidRPr="00A444B0">
              <w:rPr>
                <w:rFonts w:ascii="Calibri" w:eastAsia="Calibri" w:hAnsi="Calibri"/>
                <w:color w:val="002060"/>
              </w:rPr>
              <w:t>permitted.</w:t>
            </w:r>
            <w:r w:rsidR="00A444B0">
              <w:rPr>
                <w:rFonts w:ascii="Calibri" w:eastAsia="Calibri" w:hAnsi="Calibri"/>
                <w:color w:val="002060"/>
              </w:rPr>
              <w:t xml:space="preserve"> </w:t>
            </w:r>
            <w:r w:rsidR="00A444B0" w:rsidRPr="006820BD">
              <w:rPr>
                <w:rFonts w:ascii="Calibri" w:eastAsia="Calibri" w:hAnsi="Calibri"/>
                <w:b/>
                <w:i/>
                <w:color w:val="002060"/>
              </w:rPr>
              <w:t>“CELL PHONES!”</w:t>
            </w:r>
          </w:p>
        </w:tc>
      </w:tr>
    </w:tbl>
    <w:p w:rsidR="005A0BC0" w:rsidRPr="00A444B0" w:rsidRDefault="005A0BC0" w:rsidP="004023B6">
      <w:pPr>
        <w:rPr>
          <w:b/>
          <w:color w:val="002060"/>
          <w:sz w:val="10"/>
          <w:szCs w:val="10"/>
        </w:rPr>
      </w:pPr>
    </w:p>
    <w:tbl>
      <w:tblPr>
        <w:tblStyle w:val="TableGrid"/>
        <w:tblpPr w:leftFromText="180" w:rightFromText="180" w:vertAnchor="text" w:horzAnchor="margin" w:tblpX="165" w:tblpY="30"/>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6820BD">
        <w:tc>
          <w:tcPr>
            <w:tcW w:w="11145" w:type="dxa"/>
            <w:shd w:val="clear" w:color="auto" w:fill="FF0000"/>
          </w:tcPr>
          <w:p w:rsidR="005A0BC0" w:rsidRPr="00A273B8" w:rsidRDefault="00AA693B" w:rsidP="00CD1975">
            <w:pPr>
              <w:pStyle w:val="NormalWeb"/>
              <w:spacing w:before="0" w:beforeAutospacing="0" w:after="0" w:afterAutospacing="0"/>
              <w:jc w:val="center"/>
              <w:rPr>
                <w:rFonts w:asciiTheme="minorHAnsi" w:hAnsiTheme="minorHAnsi"/>
                <w:b/>
                <w:bCs/>
              </w:rPr>
            </w:pPr>
            <w:r w:rsidRPr="006820BD">
              <w:rPr>
                <w:rFonts w:asciiTheme="minorHAnsi" w:hAnsiTheme="minorHAnsi"/>
                <w:b/>
                <w:bCs/>
                <w:color w:val="FFFFFF" w:themeColor="background1"/>
              </w:rPr>
              <w:t>INJURIES</w:t>
            </w:r>
          </w:p>
        </w:tc>
      </w:tr>
      <w:tr w:rsidR="004D36DA" w:rsidRPr="004D36DA" w:rsidTr="006820BD">
        <w:tc>
          <w:tcPr>
            <w:tcW w:w="11145" w:type="dxa"/>
            <w:shd w:val="clear" w:color="auto" w:fill="auto"/>
            <w:vAlign w:val="center"/>
          </w:tcPr>
          <w:p w:rsidR="005A0BC0" w:rsidRPr="00A273B8" w:rsidRDefault="005A0BC0" w:rsidP="00CD1975">
            <w:pPr>
              <w:pStyle w:val="ListParagraph"/>
              <w:numPr>
                <w:ilvl w:val="0"/>
                <w:numId w:val="9"/>
              </w:numPr>
              <w:rPr>
                <w:rFonts w:asciiTheme="minorHAnsi" w:hAnsiTheme="minorHAnsi"/>
                <w:i/>
              </w:rPr>
            </w:pPr>
            <w:r w:rsidRPr="006820BD">
              <w:rPr>
                <w:rFonts w:asciiTheme="minorHAnsi" w:hAnsiTheme="minorHAnsi"/>
                <w:b/>
                <w:bCs/>
                <w:i/>
                <w:color w:val="002060"/>
              </w:rPr>
              <w:t>ANY INJURIES OCCURRING IN CLASS ARE TO BE REPORTED TO THE INSTRUCTOR IMMEDIATELY.</w:t>
            </w:r>
          </w:p>
        </w:tc>
      </w:tr>
    </w:tbl>
    <w:p w:rsidR="005A0BC0" w:rsidRDefault="005A0BC0" w:rsidP="004023B6">
      <w:pPr>
        <w:rPr>
          <w:b/>
          <w:sz w:val="22"/>
          <w:szCs w:val="22"/>
        </w:rPr>
      </w:pPr>
    </w:p>
    <w:p w:rsidR="00A273B8" w:rsidRPr="004D36DA" w:rsidRDefault="00A273B8" w:rsidP="004023B6">
      <w:pPr>
        <w:rPr>
          <w:b/>
          <w:sz w:val="22"/>
          <w:szCs w:val="22"/>
        </w:rPr>
      </w:pPr>
    </w:p>
    <w:tbl>
      <w:tblPr>
        <w:tblStyle w:val="TableGrid"/>
        <w:tblW w:w="0" w:type="auto"/>
        <w:tblInd w:w="16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6820BD">
        <w:tc>
          <w:tcPr>
            <w:tcW w:w="11145" w:type="dxa"/>
            <w:shd w:val="clear" w:color="auto" w:fill="FF0000"/>
          </w:tcPr>
          <w:p w:rsidR="001D3E28" w:rsidRPr="004D36DA" w:rsidRDefault="001D3E28" w:rsidP="00AA693B">
            <w:pPr>
              <w:jc w:val="center"/>
              <w:rPr>
                <w:rFonts w:asciiTheme="minorHAnsi" w:hAnsiTheme="minorHAnsi"/>
                <w:b/>
              </w:rPr>
            </w:pPr>
            <w:r w:rsidRPr="006820BD">
              <w:rPr>
                <w:rFonts w:asciiTheme="minorHAnsi" w:hAnsiTheme="minorHAnsi"/>
                <w:b/>
                <w:color w:val="FFFFFF" w:themeColor="background1"/>
              </w:rPr>
              <w:t>STUDENT DRESS REQUIREMENTS:</w:t>
            </w:r>
            <w:r w:rsidR="00A1607C" w:rsidRPr="006820BD">
              <w:rPr>
                <w:color w:val="FFFFFF" w:themeColor="background1"/>
              </w:rPr>
              <w:t xml:space="preserve">  </w:t>
            </w:r>
            <w:r w:rsidR="00A1607C" w:rsidRPr="006820BD">
              <w:rPr>
                <w:rFonts w:asciiTheme="minorHAnsi" w:hAnsiTheme="minorHAnsi"/>
                <w:color w:val="FFFFFF" w:themeColor="background1"/>
              </w:rPr>
              <w:t>All students are expected to bring Physical Education attire to every class.</w:t>
            </w:r>
          </w:p>
        </w:tc>
      </w:tr>
      <w:tr w:rsidR="00F34C80" w:rsidRPr="004D36DA" w:rsidTr="006820BD">
        <w:tc>
          <w:tcPr>
            <w:tcW w:w="11145" w:type="dxa"/>
          </w:tcPr>
          <w:p w:rsidR="001D3E28" w:rsidRPr="006820BD" w:rsidRDefault="001D3E28" w:rsidP="001D3E28">
            <w:pPr>
              <w:rPr>
                <w:rFonts w:asciiTheme="minorHAnsi" w:hAnsiTheme="minorHAnsi"/>
                <w:color w:val="002060"/>
                <w:sz w:val="22"/>
                <w:szCs w:val="22"/>
              </w:rPr>
            </w:pPr>
            <w:r w:rsidRPr="006820BD">
              <w:rPr>
                <w:rFonts w:asciiTheme="minorHAnsi" w:hAnsiTheme="minorHAnsi"/>
                <w:color w:val="002060"/>
                <w:sz w:val="22"/>
                <w:szCs w:val="22"/>
              </w:rPr>
              <w:t>Maintain a change of clothes (</w:t>
            </w:r>
            <w:r w:rsidRPr="006820BD">
              <w:rPr>
                <w:rFonts w:asciiTheme="minorHAnsi" w:hAnsiTheme="minorHAnsi"/>
                <w:b/>
                <w:i/>
                <w:color w:val="002060"/>
                <w:sz w:val="22"/>
                <w:szCs w:val="22"/>
              </w:rPr>
              <w:t>other than school clothes</w:t>
            </w:r>
            <w:r w:rsidRPr="006820BD">
              <w:rPr>
                <w:rFonts w:asciiTheme="minorHAnsi" w:hAnsiTheme="minorHAnsi"/>
                <w:color w:val="002060"/>
                <w:sz w:val="22"/>
                <w:szCs w:val="22"/>
              </w:rPr>
              <w:t xml:space="preserve">) appropriate for wear during participation in physical activities.  Items must include: </w:t>
            </w:r>
          </w:p>
          <w:p w:rsidR="001D3E28" w:rsidRPr="006820BD" w:rsidRDefault="00A1607C" w:rsidP="001D3E28">
            <w:pPr>
              <w:pStyle w:val="ListParagraph"/>
              <w:numPr>
                <w:ilvl w:val="0"/>
                <w:numId w:val="1"/>
              </w:numPr>
              <w:rPr>
                <w:rFonts w:asciiTheme="minorHAnsi" w:hAnsiTheme="minorHAnsi"/>
                <w:color w:val="002060"/>
                <w:sz w:val="22"/>
                <w:szCs w:val="22"/>
              </w:rPr>
            </w:pPr>
            <w:r w:rsidRPr="006820BD">
              <w:rPr>
                <w:rFonts w:asciiTheme="minorHAnsi" w:hAnsiTheme="minorHAnsi"/>
                <w:color w:val="002060"/>
                <w:sz w:val="22"/>
                <w:szCs w:val="22"/>
              </w:rPr>
              <w:t xml:space="preserve">Athletic </w:t>
            </w:r>
            <w:r w:rsidR="001D3E28" w:rsidRPr="006820BD">
              <w:rPr>
                <w:rFonts w:asciiTheme="minorHAnsi" w:hAnsiTheme="minorHAnsi"/>
                <w:color w:val="002060"/>
                <w:sz w:val="22"/>
                <w:szCs w:val="22"/>
              </w:rPr>
              <w:t xml:space="preserve">shoes (non-marking soles) and socks. </w:t>
            </w:r>
          </w:p>
          <w:p w:rsidR="001D3E28" w:rsidRPr="006820BD" w:rsidRDefault="001D3E28" w:rsidP="001D3E28">
            <w:pPr>
              <w:pStyle w:val="ListParagraph"/>
              <w:numPr>
                <w:ilvl w:val="0"/>
                <w:numId w:val="1"/>
              </w:numPr>
              <w:rPr>
                <w:rFonts w:asciiTheme="minorHAnsi" w:hAnsiTheme="minorHAnsi"/>
                <w:color w:val="002060"/>
                <w:sz w:val="22"/>
                <w:szCs w:val="22"/>
              </w:rPr>
            </w:pPr>
            <w:r w:rsidRPr="006820BD">
              <w:rPr>
                <w:rFonts w:asciiTheme="minorHAnsi" w:hAnsiTheme="minorHAnsi"/>
                <w:color w:val="002060"/>
                <w:sz w:val="22"/>
                <w:szCs w:val="22"/>
              </w:rPr>
              <w:t>Physical education uniform (</w:t>
            </w:r>
            <w:r w:rsidR="00795C70" w:rsidRPr="006820BD">
              <w:rPr>
                <w:rFonts w:asciiTheme="minorHAnsi" w:hAnsiTheme="minorHAnsi"/>
                <w:b/>
                <w:i/>
                <w:color w:val="002060"/>
                <w:sz w:val="22"/>
                <w:szCs w:val="22"/>
              </w:rPr>
              <w:t>athletic</w:t>
            </w:r>
            <w:r w:rsidR="00795C70" w:rsidRPr="006820BD">
              <w:rPr>
                <w:rFonts w:asciiTheme="minorHAnsi" w:hAnsiTheme="minorHAnsi"/>
                <w:color w:val="002060"/>
                <w:sz w:val="22"/>
                <w:szCs w:val="22"/>
              </w:rPr>
              <w:t xml:space="preserve"> </w:t>
            </w:r>
            <w:r w:rsidRPr="006820BD">
              <w:rPr>
                <w:rFonts w:asciiTheme="minorHAnsi" w:hAnsiTheme="minorHAnsi"/>
                <w:b/>
                <w:i/>
                <w:color w:val="002060"/>
                <w:sz w:val="22"/>
                <w:szCs w:val="22"/>
              </w:rPr>
              <w:t xml:space="preserve">shorts with </w:t>
            </w:r>
            <w:r w:rsidR="00B87B1C" w:rsidRPr="006820BD">
              <w:rPr>
                <w:rFonts w:asciiTheme="minorHAnsi" w:hAnsiTheme="minorHAnsi"/>
                <w:b/>
                <w:i/>
                <w:color w:val="002060"/>
                <w:sz w:val="22"/>
                <w:szCs w:val="22"/>
              </w:rPr>
              <w:t xml:space="preserve">at least a </w:t>
            </w:r>
            <w:r w:rsidRPr="006820BD">
              <w:rPr>
                <w:rFonts w:asciiTheme="minorHAnsi" w:hAnsiTheme="minorHAnsi"/>
                <w:b/>
                <w:i/>
                <w:color w:val="002060"/>
                <w:sz w:val="22"/>
                <w:szCs w:val="22"/>
              </w:rPr>
              <w:t>4 ½ inseam and tee shirt with sleeves</w:t>
            </w:r>
            <w:r w:rsidRPr="006820BD">
              <w:rPr>
                <w:rFonts w:asciiTheme="minorHAnsi" w:hAnsiTheme="minorHAnsi"/>
                <w:color w:val="002060"/>
                <w:sz w:val="22"/>
                <w:szCs w:val="22"/>
              </w:rPr>
              <w:t xml:space="preserve">) or other designated apparel. </w:t>
            </w:r>
          </w:p>
          <w:p w:rsidR="001D3E28" w:rsidRPr="006820BD" w:rsidRDefault="001D3E28" w:rsidP="001D3E28">
            <w:pPr>
              <w:pStyle w:val="ListParagraph"/>
              <w:numPr>
                <w:ilvl w:val="0"/>
                <w:numId w:val="1"/>
              </w:numPr>
              <w:rPr>
                <w:rFonts w:asciiTheme="minorHAnsi" w:hAnsiTheme="minorHAnsi"/>
                <w:color w:val="002060"/>
                <w:sz w:val="22"/>
                <w:szCs w:val="22"/>
              </w:rPr>
            </w:pPr>
            <w:r w:rsidRPr="006820BD">
              <w:rPr>
                <w:rFonts w:asciiTheme="minorHAnsi" w:hAnsiTheme="minorHAnsi"/>
                <w:color w:val="002060"/>
                <w:sz w:val="22"/>
                <w:szCs w:val="22"/>
              </w:rPr>
              <w:t xml:space="preserve">Wear appropriate clothing for participation in physical education activities.  Students who do not wear proper attire </w:t>
            </w:r>
            <w:r w:rsidR="003F0A53" w:rsidRPr="006820BD">
              <w:rPr>
                <w:rFonts w:asciiTheme="minorHAnsi" w:hAnsiTheme="minorHAnsi"/>
                <w:color w:val="002060"/>
                <w:sz w:val="22"/>
                <w:szCs w:val="22"/>
              </w:rPr>
              <w:t xml:space="preserve">will </w:t>
            </w:r>
            <w:r w:rsidRPr="006820BD">
              <w:rPr>
                <w:rFonts w:asciiTheme="minorHAnsi" w:hAnsiTheme="minorHAnsi"/>
                <w:color w:val="002060"/>
                <w:sz w:val="22"/>
                <w:szCs w:val="22"/>
              </w:rPr>
              <w:t xml:space="preserve">not be allowed to “sit out” during the class period, but rather to engage in modified physical activity. These activities include, but are not limited to: </w:t>
            </w:r>
          </w:p>
          <w:p w:rsidR="001D3E28" w:rsidRPr="006820BD" w:rsidRDefault="001D3E28" w:rsidP="001D3E28">
            <w:pPr>
              <w:pStyle w:val="ListParagraph"/>
              <w:numPr>
                <w:ilvl w:val="0"/>
                <w:numId w:val="2"/>
              </w:numPr>
              <w:rPr>
                <w:rFonts w:asciiTheme="minorHAnsi" w:hAnsiTheme="minorHAnsi"/>
                <w:color w:val="002060"/>
                <w:sz w:val="22"/>
                <w:szCs w:val="22"/>
              </w:rPr>
            </w:pPr>
            <w:r w:rsidRPr="006820BD">
              <w:rPr>
                <w:rFonts w:asciiTheme="minorHAnsi" w:hAnsiTheme="minorHAnsi"/>
                <w:color w:val="002060"/>
                <w:sz w:val="22"/>
                <w:szCs w:val="22"/>
              </w:rPr>
              <w:t xml:space="preserve">Walking around activity area. </w:t>
            </w:r>
          </w:p>
          <w:p w:rsidR="001D3E28" w:rsidRPr="006820BD" w:rsidRDefault="001D3E28" w:rsidP="001D3E28">
            <w:pPr>
              <w:pStyle w:val="ListParagraph"/>
              <w:numPr>
                <w:ilvl w:val="0"/>
                <w:numId w:val="2"/>
              </w:numPr>
              <w:rPr>
                <w:rFonts w:asciiTheme="minorHAnsi" w:hAnsiTheme="minorHAnsi"/>
                <w:color w:val="002060"/>
                <w:sz w:val="22"/>
                <w:szCs w:val="22"/>
              </w:rPr>
            </w:pPr>
            <w:r w:rsidRPr="006820BD">
              <w:rPr>
                <w:rFonts w:asciiTheme="minorHAnsi" w:hAnsiTheme="minorHAnsi"/>
                <w:color w:val="002060"/>
                <w:sz w:val="22"/>
                <w:szCs w:val="22"/>
              </w:rPr>
              <w:t xml:space="preserve">Engaging in modified </w:t>
            </w:r>
            <w:r w:rsidR="00B87B1C" w:rsidRPr="006820BD">
              <w:rPr>
                <w:rFonts w:asciiTheme="minorHAnsi" w:hAnsiTheme="minorHAnsi"/>
                <w:color w:val="002060"/>
                <w:sz w:val="22"/>
                <w:szCs w:val="22"/>
              </w:rPr>
              <w:t>participation in class activity. (Writing Assignment)</w:t>
            </w:r>
            <w:r w:rsidRPr="006820BD">
              <w:rPr>
                <w:rFonts w:asciiTheme="minorHAnsi" w:hAnsiTheme="minorHAnsi"/>
                <w:color w:val="002060"/>
                <w:sz w:val="22"/>
                <w:szCs w:val="22"/>
              </w:rPr>
              <w:t xml:space="preserve"> </w:t>
            </w:r>
          </w:p>
          <w:p w:rsidR="001D3E28" w:rsidRPr="006820BD" w:rsidRDefault="001D3E28" w:rsidP="001D3E28">
            <w:pPr>
              <w:pStyle w:val="ListParagraph"/>
              <w:numPr>
                <w:ilvl w:val="0"/>
                <w:numId w:val="6"/>
              </w:numPr>
              <w:rPr>
                <w:rFonts w:asciiTheme="minorHAnsi" w:hAnsiTheme="minorHAnsi"/>
                <w:color w:val="002060"/>
                <w:sz w:val="22"/>
                <w:szCs w:val="22"/>
              </w:rPr>
            </w:pPr>
            <w:r w:rsidRPr="006820BD">
              <w:rPr>
                <w:rFonts w:asciiTheme="minorHAnsi" w:hAnsiTheme="minorHAnsi"/>
                <w:b/>
                <w:i/>
                <w:color w:val="002060"/>
                <w:sz w:val="22"/>
                <w:szCs w:val="22"/>
                <w:u w:val="single"/>
              </w:rPr>
              <w:t>Avoid</w:t>
            </w:r>
            <w:r w:rsidRPr="006820BD">
              <w:rPr>
                <w:rFonts w:asciiTheme="minorHAnsi" w:hAnsiTheme="minorHAnsi"/>
                <w:b/>
                <w:i/>
                <w:color w:val="002060"/>
                <w:sz w:val="22"/>
                <w:szCs w:val="22"/>
              </w:rPr>
              <w:t xml:space="preserve"> wearing inappropriate or unsafe items such as dangling or loop earrings, watches, hard bracelets, rings, long necklaces, or other items that may cause harm during physical activity</w:t>
            </w:r>
            <w:r w:rsidRPr="006820BD">
              <w:rPr>
                <w:rFonts w:asciiTheme="minorHAnsi" w:hAnsiTheme="minorHAnsi"/>
                <w:color w:val="002060"/>
                <w:sz w:val="22"/>
                <w:szCs w:val="22"/>
              </w:rPr>
              <w:t xml:space="preserve">. </w:t>
            </w:r>
          </w:p>
          <w:p w:rsidR="001D3E28" w:rsidRPr="006820BD" w:rsidRDefault="001D3E28" w:rsidP="001D3E28">
            <w:pPr>
              <w:pStyle w:val="ListParagraph"/>
              <w:numPr>
                <w:ilvl w:val="0"/>
                <w:numId w:val="6"/>
              </w:numPr>
              <w:rPr>
                <w:rFonts w:asciiTheme="minorHAnsi" w:hAnsiTheme="minorHAnsi"/>
                <w:b/>
                <w:i/>
                <w:color w:val="002060"/>
                <w:sz w:val="22"/>
                <w:szCs w:val="22"/>
              </w:rPr>
            </w:pPr>
            <w:r w:rsidRPr="006820BD">
              <w:rPr>
                <w:rFonts w:asciiTheme="minorHAnsi" w:hAnsiTheme="minorHAnsi"/>
                <w:b/>
                <w:i/>
                <w:color w:val="002060"/>
                <w:sz w:val="22"/>
                <w:szCs w:val="22"/>
                <w:u w:val="single"/>
              </w:rPr>
              <w:t>Avoid</w:t>
            </w:r>
            <w:r w:rsidRPr="006820BD">
              <w:rPr>
                <w:rFonts w:asciiTheme="minorHAnsi" w:hAnsiTheme="minorHAnsi"/>
                <w:b/>
                <w:i/>
                <w:color w:val="002060"/>
                <w:sz w:val="22"/>
                <w:szCs w:val="22"/>
              </w:rPr>
              <w:t xml:space="preserve"> wearing inappropriate or unsafe footwear such as sandals, dress shoes, flip flops, or other footwear that may cause harm during physical activity. </w:t>
            </w:r>
          </w:p>
          <w:p w:rsidR="00A1607C" w:rsidRPr="006820BD" w:rsidRDefault="001D3E28" w:rsidP="00A1607C">
            <w:pPr>
              <w:pStyle w:val="ListParagraph"/>
              <w:numPr>
                <w:ilvl w:val="0"/>
                <w:numId w:val="6"/>
              </w:numPr>
              <w:rPr>
                <w:rFonts w:asciiTheme="minorHAnsi" w:hAnsiTheme="minorHAnsi"/>
                <w:b/>
                <w:i/>
                <w:color w:val="002060"/>
                <w:sz w:val="22"/>
                <w:szCs w:val="22"/>
              </w:rPr>
            </w:pPr>
            <w:r w:rsidRPr="006820BD">
              <w:rPr>
                <w:rFonts w:asciiTheme="minorHAnsi" w:hAnsiTheme="minorHAnsi"/>
                <w:b/>
                <w:i/>
                <w:color w:val="002060"/>
                <w:sz w:val="22"/>
                <w:szCs w:val="22"/>
                <w:u w:val="single"/>
              </w:rPr>
              <w:t>Avoid</w:t>
            </w:r>
            <w:r w:rsidRPr="006820BD">
              <w:rPr>
                <w:rFonts w:asciiTheme="minorHAnsi" w:hAnsiTheme="minorHAnsi"/>
                <w:b/>
                <w:i/>
                <w:color w:val="002060"/>
                <w:sz w:val="22"/>
                <w:szCs w:val="22"/>
              </w:rPr>
              <w:t xml:space="preserve"> wearing sagging pants or shorts or clothing with rolled waistbands. </w:t>
            </w:r>
          </w:p>
          <w:p w:rsidR="00A1607C" w:rsidRPr="006820BD" w:rsidRDefault="00F34C80" w:rsidP="00A1607C">
            <w:pPr>
              <w:rPr>
                <w:rFonts w:asciiTheme="minorHAnsi" w:hAnsiTheme="minorHAnsi"/>
                <w:color w:val="002060"/>
                <w:sz w:val="22"/>
                <w:szCs w:val="22"/>
              </w:rPr>
            </w:pPr>
            <w:r w:rsidRPr="006820BD">
              <w:rPr>
                <w:rFonts w:asciiTheme="minorHAnsi" w:hAnsiTheme="minorHAnsi"/>
                <w:b/>
                <w:color w:val="002060"/>
                <w:sz w:val="22"/>
                <w:szCs w:val="22"/>
                <w:u w:val="single"/>
              </w:rPr>
              <w:t xml:space="preserve">EXAMPLES OF </w:t>
            </w:r>
            <w:r w:rsidR="00A1607C" w:rsidRPr="006820BD">
              <w:rPr>
                <w:rFonts w:asciiTheme="minorHAnsi" w:hAnsiTheme="minorHAnsi"/>
                <w:b/>
                <w:color w:val="002060"/>
                <w:sz w:val="22"/>
                <w:szCs w:val="22"/>
                <w:u w:val="single"/>
              </w:rPr>
              <w:t>DRESS THAT IS NOT ALLOWED</w:t>
            </w:r>
            <w:r w:rsidR="00A1607C" w:rsidRPr="006820BD">
              <w:rPr>
                <w:rFonts w:asciiTheme="minorHAnsi" w:hAnsiTheme="minorHAnsi"/>
                <w:b/>
                <w:color w:val="002060"/>
                <w:sz w:val="22"/>
                <w:szCs w:val="22"/>
              </w:rPr>
              <w:t>:</w:t>
            </w:r>
            <w:r w:rsidR="00704815" w:rsidRPr="006820BD">
              <w:rPr>
                <w:rFonts w:asciiTheme="minorHAnsi" w:hAnsiTheme="minorHAnsi"/>
                <w:b/>
                <w:color w:val="002060"/>
                <w:sz w:val="22"/>
                <w:szCs w:val="22"/>
              </w:rPr>
              <w:t xml:space="preserve"> </w:t>
            </w:r>
            <w:r w:rsidR="00A1607C" w:rsidRPr="006820BD">
              <w:rPr>
                <w:rFonts w:asciiTheme="minorHAnsi" w:hAnsiTheme="minorHAnsi"/>
                <w:color w:val="002060"/>
                <w:sz w:val="22"/>
                <w:szCs w:val="22"/>
              </w:rPr>
              <w:t>Hats</w:t>
            </w:r>
            <w:r w:rsidR="00704815" w:rsidRPr="006820BD">
              <w:rPr>
                <w:rFonts w:asciiTheme="minorHAnsi" w:hAnsiTheme="minorHAnsi"/>
                <w:color w:val="002060"/>
                <w:sz w:val="22"/>
                <w:szCs w:val="22"/>
              </w:rPr>
              <w:t xml:space="preserve">, Bandanas, Jewelry (necklaces, bracelets, piercings, etc.), Short shorts (less than 4 ½ inch inseam), Spandex, Sandals, </w:t>
            </w:r>
            <w:r w:rsidR="00A1607C" w:rsidRPr="006820BD">
              <w:rPr>
                <w:rFonts w:asciiTheme="minorHAnsi" w:hAnsiTheme="minorHAnsi"/>
                <w:color w:val="002060"/>
                <w:sz w:val="22"/>
                <w:szCs w:val="22"/>
              </w:rPr>
              <w:t>Dress style sh</w:t>
            </w:r>
            <w:r w:rsidR="00704815" w:rsidRPr="006820BD">
              <w:rPr>
                <w:rFonts w:asciiTheme="minorHAnsi" w:hAnsiTheme="minorHAnsi"/>
                <w:color w:val="002060"/>
                <w:sz w:val="22"/>
                <w:szCs w:val="22"/>
              </w:rPr>
              <w:t>oes, Boots, Tank tops, Sleeveless shirts</w:t>
            </w:r>
            <w:r w:rsidR="00470943" w:rsidRPr="006820BD">
              <w:rPr>
                <w:rFonts w:asciiTheme="minorHAnsi" w:hAnsiTheme="minorHAnsi"/>
                <w:color w:val="002060"/>
                <w:sz w:val="22"/>
                <w:szCs w:val="22"/>
              </w:rPr>
              <w:t xml:space="preserve">, and </w:t>
            </w:r>
            <w:r w:rsidR="00A1607C" w:rsidRPr="006820BD">
              <w:rPr>
                <w:rFonts w:asciiTheme="minorHAnsi" w:hAnsiTheme="minorHAnsi"/>
                <w:color w:val="002060"/>
                <w:sz w:val="22"/>
                <w:szCs w:val="22"/>
              </w:rPr>
              <w:t>Music devices</w:t>
            </w:r>
            <w:r w:rsidR="00470943" w:rsidRPr="006820BD">
              <w:rPr>
                <w:rFonts w:asciiTheme="minorHAnsi" w:hAnsiTheme="minorHAnsi"/>
                <w:color w:val="002060"/>
                <w:sz w:val="22"/>
                <w:szCs w:val="22"/>
              </w:rPr>
              <w:t>.</w:t>
            </w:r>
            <w:r w:rsidR="00470943" w:rsidRPr="006820BD">
              <w:rPr>
                <w:rFonts w:asciiTheme="minorHAnsi" w:hAnsiTheme="minorHAnsi"/>
                <w:color w:val="002060"/>
                <w:sz w:val="22"/>
                <w:szCs w:val="22"/>
              </w:rPr>
              <w:tab/>
            </w:r>
          </w:p>
          <w:p w:rsidR="00D86107" w:rsidRPr="00D86107" w:rsidRDefault="00D86107" w:rsidP="00D86107">
            <w:pPr>
              <w:pStyle w:val="ListParagraph"/>
              <w:numPr>
                <w:ilvl w:val="0"/>
                <w:numId w:val="18"/>
              </w:numPr>
              <w:rPr>
                <w:rFonts w:asciiTheme="minorHAnsi" w:hAnsiTheme="minorHAnsi"/>
                <w:b/>
                <w:sz w:val="22"/>
                <w:szCs w:val="22"/>
              </w:rPr>
            </w:pPr>
            <w:r w:rsidRPr="006820BD">
              <w:rPr>
                <w:rFonts w:asciiTheme="minorHAnsi" w:hAnsiTheme="minorHAnsi"/>
                <w:b/>
                <w:color w:val="002060"/>
                <w:sz w:val="22"/>
                <w:szCs w:val="22"/>
              </w:rPr>
              <w:t>STUDENTS ARE EXPECTED TO TAKE THEIR CLOTHES HOME WEEKLY FOR CLEANING.</w:t>
            </w:r>
          </w:p>
        </w:tc>
      </w:tr>
    </w:tbl>
    <w:p w:rsidR="00B41EF0" w:rsidRPr="004D36DA" w:rsidRDefault="00B41EF0" w:rsidP="004023B6">
      <w:pPr>
        <w:rPr>
          <w:b/>
          <w:sz w:val="10"/>
          <w:szCs w:val="10"/>
        </w:rPr>
      </w:pPr>
    </w:p>
    <w:tbl>
      <w:tblPr>
        <w:tblStyle w:val="TableGrid"/>
        <w:tblW w:w="0" w:type="auto"/>
        <w:tblInd w:w="16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6820BD">
        <w:tc>
          <w:tcPr>
            <w:tcW w:w="11145" w:type="dxa"/>
            <w:shd w:val="clear" w:color="auto" w:fill="FF0000"/>
          </w:tcPr>
          <w:p w:rsidR="00B41EF0" w:rsidRPr="004D36DA" w:rsidRDefault="00576DE2" w:rsidP="00576DE2">
            <w:pPr>
              <w:jc w:val="center"/>
              <w:rPr>
                <w:rFonts w:asciiTheme="minorHAnsi" w:hAnsiTheme="minorHAnsi"/>
                <w:b/>
              </w:rPr>
            </w:pPr>
            <w:r w:rsidRPr="006820BD">
              <w:rPr>
                <w:rFonts w:asciiTheme="minorHAnsi" w:hAnsiTheme="minorHAnsi"/>
                <w:b/>
                <w:bCs/>
                <w:color w:val="FFFFFF" w:themeColor="background1"/>
              </w:rPr>
              <w:t>TARDY AND LATE ARRIVAL</w:t>
            </w:r>
          </w:p>
        </w:tc>
      </w:tr>
      <w:tr w:rsidR="00B41EF0" w:rsidRPr="004D36DA" w:rsidTr="006820BD">
        <w:tc>
          <w:tcPr>
            <w:tcW w:w="11145" w:type="dxa"/>
            <w:shd w:val="clear" w:color="auto" w:fill="auto"/>
          </w:tcPr>
          <w:p w:rsidR="004478C5" w:rsidRPr="006820BD" w:rsidRDefault="004478C5" w:rsidP="004478C5">
            <w:pPr>
              <w:rPr>
                <w:rFonts w:asciiTheme="minorHAnsi" w:hAnsiTheme="minorHAnsi"/>
                <w:color w:val="002060"/>
                <w:sz w:val="22"/>
                <w:szCs w:val="22"/>
              </w:rPr>
            </w:pPr>
            <w:r w:rsidRPr="006820BD">
              <w:rPr>
                <w:rFonts w:asciiTheme="minorHAnsi" w:hAnsiTheme="minorHAnsi"/>
                <w:color w:val="002060"/>
                <w:sz w:val="22"/>
                <w:szCs w:val="22"/>
              </w:rPr>
              <w:t xml:space="preserve">A Student who is not in the gym when the bell sounds or reports to the activity area after class has begun is considered either late or tardy. </w:t>
            </w:r>
            <w:r w:rsidR="00255D33" w:rsidRPr="006820BD">
              <w:rPr>
                <w:rFonts w:asciiTheme="minorHAnsi" w:hAnsiTheme="minorHAnsi"/>
                <w:color w:val="002060"/>
                <w:sz w:val="22"/>
                <w:szCs w:val="22"/>
              </w:rPr>
              <w:t xml:space="preserve"> </w:t>
            </w:r>
            <w:r w:rsidRPr="006820BD">
              <w:rPr>
                <w:rFonts w:asciiTheme="minorHAnsi" w:hAnsiTheme="minorHAnsi"/>
                <w:color w:val="002060"/>
                <w:sz w:val="22"/>
                <w:szCs w:val="22"/>
              </w:rPr>
              <w:t xml:space="preserve">A student is </w:t>
            </w:r>
            <w:r w:rsidRPr="006820BD">
              <w:rPr>
                <w:rFonts w:asciiTheme="minorHAnsi" w:hAnsiTheme="minorHAnsi"/>
                <w:b/>
                <w:bCs/>
                <w:i/>
                <w:iCs/>
                <w:color w:val="002060"/>
                <w:sz w:val="22"/>
                <w:szCs w:val="22"/>
                <w:u w:val="single"/>
              </w:rPr>
              <w:t>tardy</w:t>
            </w:r>
            <w:r w:rsidRPr="006820BD">
              <w:rPr>
                <w:rFonts w:asciiTheme="minorHAnsi" w:hAnsiTheme="minorHAnsi"/>
                <w:color w:val="002060"/>
                <w:sz w:val="22"/>
                <w:szCs w:val="22"/>
              </w:rPr>
              <w:t xml:space="preserve"> if </w:t>
            </w:r>
            <w:r w:rsidRPr="006820BD">
              <w:rPr>
                <w:rFonts w:asciiTheme="minorHAnsi" w:hAnsiTheme="minorHAnsi"/>
                <w:b/>
                <w:bCs/>
                <w:i/>
                <w:iCs/>
                <w:color w:val="002060"/>
                <w:sz w:val="22"/>
                <w:szCs w:val="22"/>
                <w:u w:val="single"/>
              </w:rPr>
              <w:t>without a pass</w:t>
            </w:r>
            <w:r w:rsidRPr="006820BD">
              <w:rPr>
                <w:rFonts w:asciiTheme="minorHAnsi" w:hAnsiTheme="minorHAnsi"/>
                <w:color w:val="002060"/>
                <w:sz w:val="22"/>
                <w:szCs w:val="22"/>
              </w:rPr>
              <w:t xml:space="preserve">.  A student is </w:t>
            </w:r>
            <w:r w:rsidRPr="006820BD">
              <w:rPr>
                <w:rFonts w:asciiTheme="minorHAnsi" w:hAnsiTheme="minorHAnsi"/>
                <w:b/>
                <w:bCs/>
                <w:i/>
                <w:iCs/>
                <w:color w:val="002060"/>
                <w:sz w:val="22"/>
                <w:szCs w:val="22"/>
                <w:u w:val="single"/>
              </w:rPr>
              <w:t>late</w:t>
            </w:r>
            <w:r w:rsidRPr="006820BD">
              <w:rPr>
                <w:rFonts w:asciiTheme="minorHAnsi" w:hAnsiTheme="minorHAnsi"/>
                <w:color w:val="002060"/>
                <w:sz w:val="22"/>
                <w:szCs w:val="22"/>
              </w:rPr>
              <w:t xml:space="preserve"> if </w:t>
            </w:r>
            <w:r w:rsidRPr="006820BD">
              <w:rPr>
                <w:rFonts w:asciiTheme="minorHAnsi" w:hAnsiTheme="minorHAnsi"/>
                <w:b/>
                <w:bCs/>
                <w:i/>
                <w:iCs/>
                <w:color w:val="002060"/>
                <w:sz w:val="22"/>
                <w:szCs w:val="22"/>
                <w:u w:val="single"/>
              </w:rPr>
              <w:t>with a pass</w:t>
            </w:r>
            <w:r w:rsidRPr="006820BD">
              <w:rPr>
                <w:rFonts w:asciiTheme="minorHAnsi" w:hAnsiTheme="minorHAnsi"/>
                <w:color w:val="002060"/>
                <w:sz w:val="22"/>
                <w:szCs w:val="22"/>
              </w:rPr>
              <w:t>.  There is no penalty for arriving late with a pass.</w:t>
            </w:r>
          </w:p>
          <w:p w:rsidR="00D86107" w:rsidRPr="00E17D78" w:rsidRDefault="00E17D78" w:rsidP="00E17D78">
            <w:pPr>
              <w:pStyle w:val="ListParagraph"/>
              <w:numPr>
                <w:ilvl w:val="0"/>
                <w:numId w:val="18"/>
              </w:numPr>
              <w:rPr>
                <w:b/>
                <w:sz w:val="20"/>
                <w:szCs w:val="20"/>
              </w:rPr>
            </w:pPr>
            <w:r w:rsidRPr="006820BD">
              <w:rPr>
                <w:rFonts w:asciiTheme="minorHAnsi" w:hAnsiTheme="minorHAnsi"/>
                <w:b/>
                <w:color w:val="002060"/>
                <w:sz w:val="20"/>
                <w:szCs w:val="20"/>
              </w:rPr>
              <w:t>PLEASE REFER TO THE “IF YOU CHOOSE TO BREAK A RULE” FOR CONSEQUENCES.</w:t>
            </w:r>
          </w:p>
        </w:tc>
      </w:tr>
    </w:tbl>
    <w:p w:rsidR="006248C3" w:rsidRPr="004D36DA" w:rsidRDefault="006248C3" w:rsidP="006248C3">
      <w:pPr>
        <w:rPr>
          <w:sz w:val="10"/>
          <w:szCs w:val="10"/>
        </w:rPr>
      </w:pPr>
    </w:p>
    <w:tbl>
      <w:tblPr>
        <w:tblStyle w:val="TableGrid"/>
        <w:tblW w:w="0" w:type="auto"/>
        <w:tblInd w:w="16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6820BD">
        <w:tc>
          <w:tcPr>
            <w:tcW w:w="11145" w:type="dxa"/>
            <w:shd w:val="clear" w:color="auto" w:fill="FF0000"/>
          </w:tcPr>
          <w:p w:rsidR="006248C3" w:rsidRPr="004D36DA" w:rsidRDefault="00576DE2" w:rsidP="00576DE2">
            <w:pPr>
              <w:jc w:val="center"/>
              <w:rPr>
                <w:rFonts w:asciiTheme="minorHAnsi" w:hAnsiTheme="minorHAnsi"/>
              </w:rPr>
            </w:pPr>
            <w:r w:rsidRPr="006820BD">
              <w:rPr>
                <w:rFonts w:asciiTheme="minorHAnsi" w:hAnsiTheme="minorHAnsi"/>
                <w:b/>
                <w:bCs/>
                <w:color w:val="FFFFFF" w:themeColor="background1"/>
              </w:rPr>
              <w:t>IF YOU CHOOSE TO BREAK A RULE</w:t>
            </w:r>
          </w:p>
        </w:tc>
      </w:tr>
      <w:tr w:rsidR="006248C3" w:rsidRPr="004D36DA" w:rsidTr="006820BD">
        <w:tc>
          <w:tcPr>
            <w:tcW w:w="11145" w:type="dxa"/>
            <w:shd w:val="clear" w:color="auto" w:fill="auto"/>
          </w:tcPr>
          <w:p w:rsidR="006248C3" w:rsidRPr="006820BD" w:rsidRDefault="006248C3" w:rsidP="00576DE2">
            <w:pPr>
              <w:pStyle w:val="NormalWeb"/>
              <w:numPr>
                <w:ilvl w:val="0"/>
                <w:numId w:val="14"/>
              </w:numPr>
              <w:spacing w:before="0" w:beforeAutospacing="0" w:after="0" w:afterAutospacing="0"/>
              <w:rPr>
                <w:rFonts w:asciiTheme="minorHAnsi" w:hAnsiTheme="minorHAnsi"/>
                <w:color w:val="002060"/>
                <w:sz w:val="22"/>
                <w:szCs w:val="22"/>
              </w:rPr>
            </w:pPr>
            <w:r w:rsidRPr="006820BD">
              <w:rPr>
                <w:rFonts w:asciiTheme="minorHAnsi" w:hAnsiTheme="minorHAnsi"/>
                <w:color w:val="002060"/>
                <w:sz w:val="22"/>
                <w:szCs w:val="22"/>
              </w:rPr>
              <w:t xml:space="preserve">Of course there are behaviors that will warrant a referral immediately.  Examples of this include gross insubordination or violent behavior.  Behaviors that are less severe, but in violation of the basic rules of the class will be dealt with in the manner described below.  </w:t>
            </w:r>
            <w:r w:rsidRPr="006820BD">
              <w:rPr>
                <w:rFonts w:asciiTheme="minorHAnsi" w:hAnsiTheme="minorHAnsi"/>
                <w:b/>
                <w:i/>
                <w:color w:val="002060"/>
                <w:sz w:val="22"/>
                <w:szCs w:val="22"/>
              </w:rPr>
              <w:t>THIS FORMAT IS IN NO WAY ALL INCLUSIVE AND IS SUBJECT TO CHANGE:</w:t>
            </w:r>
            <w:r w:rsidRPr="006820BD">
              <w:rPr>
                <w:rFonts w:asciiTheme="minorHAnsi" w:hAnsiTheme="minorHAnsi"/>
                <w:color w:val="002060"/>
                <w:sz w:val="22"/>
                <w:szCs w:val="22"/>
              </w:rPr>
              <w:t xml:space="preserve"> </w:t>
            </w:r>
          </w:p>
          <w:p w:rsidR="006248C3" w:rsidRPr="006820BD" w:rsidRDefault="006248C3" w:rsidP="00576DE2">
            <w:pPr>
              <w:pStyle w:val="NormalWeb"/>
              <w:numPr>
                <w:ilvl w:val="0"/>
                <w:numId w:val="14"/>
              </w:numPr>
              <w:spacing w:before="0" w:beforeAutospacing="0" w:after="0" w:afterAutospacing="0"/>
              <w:rPr>
                <w:rFonts w:asciiTheme="minorHAnsi" w:hAnsiTheme="minorHAnsi"/>
                <w:color w:val="002060"/>
                <w:sz w:val="22"/>
                <w:szCs w:val="22"/>
              </w:rPr>
            </w:pPr>
            <w:r w:rsidRPr="006820BD">
              <w:rPr>
                <w:rFonts w:asciiTheme="minorHAnsi" w:hAnsiTheme="minorHAnsi"/>
                <w:b/>
                <w:bCs/>
                <w:color w:val="002060"/>
                <w:sz w:val="22"/>
                <w:szCs w:val="22"/>
              </w:rPr>
              <w:t>1</w:t>
            </w:r>
            <w:r w:rsidRPr="006820BD">
              <w:rPr>
                <w:rFonts w:asciiTheme="minorHAnsi" w:hAnsiTheme="minorHAnsi"/>
                <w:b/>
                <w:bCs/>
                <w:color w:val="002060"/>
                <w:sz w:val="22"/>
                <w:szCs w:val="22"/>
                <w:vertAlign w:val="superscript"/>
              </w:rPr>
              <w:t>st</w:t>
            </w:r>
            <w:r w:rsidRPr="006820BD">
              <w:rPr>
                <w:rFonts w:asciiTheme="minorHAnsi" w:hAnsiTheme="minorHAnsi"/>
                <w:b/>
                <w:bCs/>
                <w:color w:val="002060"/>
                <w:sz w:val="22"/>
                <w:szCs w:val="22"/>
              </w:rPr>
              <w:t xml:space="preserve"> </w:t>
            </w:r>
            <w:r w:rsidR="00120438" w:rsidRPr="006820BD">
              <w:rPr>
                <w:rFonts w:asciiTheme="minorHAnsi" w:hAnsiTheme="minorHAnsi"/>
                <w:b/>
                <w:bCs/>
                <w:color w:val="002060"/>
                <w:sz w:val="22"/>
                <w:szCs w:val="22"/>
              </w:rPr>
              <w:t xml:space="preserve"> </w:t>
            </w:r>
            <w:r w:rsidRPr="006820BD">
              <w:rPr>
                <w:rFonts w:asciiTheme="minorHAnsi" w:hAnsiTheme="minorHAnsi"/>
                <w:b/>
                <w:bCs/>
                <w:color w:val="002060"/>
                <w:sz w:val="22"/>
                <w:szCs w:val="22"/>
              </w:rPr>
              <w:t>Incident</w:t>
            </w:r>
            <w:r w:rsidR="00120438" w:rsidRPr="006820BD">
              <w:rPr>
                <w:rFonts w:asciiTheme="minorHAnsi" w:hAnsiTheme="minorHAnsi"/>
                <w:color w:val="002060"/>
                <w:sz w:val="22"/>
                <w:szCs w:val="22"/>
              </w:rPr>
              <w:t xml:space="preserve"> – </w:t>
            </w:r>
            <w:r w:rsidR="00704815" w:rsidRPr="006820BD">
              <w:rPr>
                <w:rFonts w:asciiTheme="minorHAnsi" w:hAnsiTheme="minorHAnsi"/>
                <w:color w:val="002060"/>
                <w:sz w:val="22"/>
                <w:szCs w:val="22"/>
              </w:rPr>
              <w:t>WARNING</w:t>
            </w:r>
            <w:r w:rsidRPr="006820BD">
              <w:rPr>
                <w:rFonts w:asciiTheme="minorHAnsi" w:hAnsiTheme="minorHAnsi"/>
                <w:color w:val="002060"/>
                <w:sz w:val="22"/>
                <w:szCs w:val="22"/>
              </w:rPr>
              <w:br/>
            </w:r>
            <w:r w:rsidRPr="006820BD">
              <w:rPr>
                <w:rFonts w:asciiTheme="minorHAnsi" w:hAnsiTheme="minorHAnsi"/>
                <w:b/>
                <w:bCs/>
                <w:color w:val="002060"/>
                <w:sz w:val="22"/>
                <w:szCs w:val="22"/>
              </w:rPr>
              <w:t>2</w:t>
            </w:r>
            <w:r w:rsidRPr="006820BD">
              <w:rPr>
                <w:rFonts w:asciiTheme="minorHAnsi" w:hAnsiTheme="minorHAnsi"/>
                <w:b/>
                <w:bCs/>
                <w:color w:val="002060"/>
                <w:sz w:val="22"/>
                <w:szCs w:val="22"/>
                <w:vertAlign w:val="superscript"/>
              </w:rPr>
              <w:t>nd</w:t>
            </w:r>
            <w:r w:rsidRPr="006820BD">
              <w:rPr>
                <w:rFonts w:asciiTheme="minorHAnsi" w:hAnsiTheme="minorHAnsi"/>
                <w:b/>
                <w:bCs/>
                <w:color w:val="002060"/>
                <w:sz w:val="22"/>
                <w:szCs w:val="22"/>
              </w:rPr>
              <w:t xml:space="preserve"> Incident</w:t>
            </w:r>
            <w:r w:rsidRPr="006820BD">
              <w:rPr>
                <w:rFonts w:asciiTheme="minorHAnsi" w:hAnsiTheme="minorHAnsi"/>
                <w:color w:val="002060"/>
                <w:sz w:val="22"/>
                <w:szCs w:val="22"/>
              </w:rPr>
              <w:t xml:space="preserve"> –</w:t>
            </w:r>
            <w:r w:rsidR="00704815" w:rsidRPr="006820BD">
              <w:rPr>
                <w:rFonts w:asciiTheme="minorHAnsi" w:hAnsiTheme="minorHAnsi"/>
                <w:color w:val="002060"/>
                <w:sz w:val="22"/>
                <w:szCs w:val="22"/>
              </w:rPr>
              <w:t xml:space="preserve"> SILENT LUNCH AND LOSS OF ACTIVITY TIME</w:t>
            </w:r>
            <w:r w:rsidRPr="006820BD">
              <w:rPr>
                <w:rFonts w:asciiTheme="minorHAnsi" w:hAnsiTheme="minorHAnsi"/>
                <w:color w:val="002060"/>
                <w:sz w:val="22"/>
                <w:szCs w:val="22"/>
              </w:rPr>
              <w:br/>
            </w:r>
            <w:r w:rsidRPr="006820BD">
              <w:rPr>
                <w:rFonts w:asciiTheme="minorHAnsi" w:hAnsiTheme="minorHAnsi"/>
                <w:b/>
                <w:bCs/>
                <w:color w:val="002060"/>
                <w:sz w:val="22"/>
                <w:szCs w:val="22"/>
              </w:rPr>
              <w:t>3</w:t>
            </w:r>
            <w:r w:rsidRPr="006820BD">
              <w:rPr>
                <w:rFonts w:asciiTheme="minorHAnsi" w:hAnsiTheme="minorHAnsi"/>
                <w:b/>
                <w:bCs/>
                <w:color w:val="002060"/>
                <w:sz w:val="22"/>
                <w:szCs w:val="22"/>
                <w:vertAlign w:val="superscript"/>
              </w:rPr>
              <w:t>rd</w:t>
            </w:r>
            <w:r w:rsidR="00FA0901" w:rsidRPr="006820BD">
              <w:rPr>
                <w:rFonts w:asciiTheme="minorHAnsi" w:hAnsiTheme="minorHAnsi"/>
                <w:b/>
                <w:bCs/>
                <w:color w:val="002060"/>
                <w:sz w:val="22"/>
                <w:szCs w:val="22"/>
              </w:rPr>
              <w:t xml:space="preserve"> Incident </w:t>
            </w:r>
            <w:r w:rsidR="00120438" w:rsidRPr="006820BD">
              <w:rPr>
                <w:rFonts w:asciiTheme="minorHAnsi" w:hAnsiTheme="minorHAnsi"/>
                <w:bCs/>
                <w:color w:val="002060"/>
                <w:sz w:val="22"/>
                <w:szCs w:val="22"/>
              </w:rPr>
              <w:t>– DETENTIO</w:t>
            </w:r>
            <w:r w:rsidR="00704815" w:rsidRPr="006820BD">
              <w:rPr>
                <w:rFonts w:asciiTheme="minorHAnsi" w:hAnsiTheme="minorHAnsi"/>
                <w:bCs/>
                <w:color w:val="002060"/>
                <w:sz w:val="22"/>
                <w:szCs w:val="22"/>
              </w:rPr>
              <w:t>N</w:t>
            </w:r>
            <w:r w:rsidR="00120438" w:rsidRPr="006820BD">
              <w:rPr>
                <w:rFonts w:asciiTheme="minorHAnsi" w:hAnsiTheme="minorHAnsi"/>
                <w:bCs/>
                <w:color w:val="002060"/>
                <w:sz w:val="22"/>
                <w:szCs w:val="22"/>
              </w:rPr>
              <w:t>, PARENTAL CONTACT,</w:t>
            </w:r>
            <w:r w:rsidR="00704815" w:rsidRPr="006820BD">
              <w:rPr>
                <w:rFonts w:asciiTheme="minorHAnsi" w:hAnsiTheme="minorHAnsi"/>
                <w:bCs/>
                <w:color w:val="002060"/>
                <w:sz w:val="22"/>
                <w:szCs w:val="22"/>
              </w:rPr>
              <w:t xml:space="preserve"> AND LOSS OF ACTIVITY TIME</w:t>
            </w:r>
          </w:p>
          <w:p w:rsidR="00120438" w:rsidRPr="00120438" w:rsidRDefault="00120438" w:rsidP="00120438">
            <w:pPr>
              <w:pStyle w:val="NormalWeb"/>
              <w:spacing w:before="0" w:beforeAutospacing="0" w:after="0" w:afterAutospacing="0"/>
              <w:ind w:left="720"/>
              <w:rPr>
                <w:rFonts w:asciiTheme="minorHAnsi" w:hAnsiTheme="minorHAnsi"/>
                <w:sz w:val="22"/>
                <w:szCs w:val="22"/>
              </w:rPr>
            </w:pPr>
            <w:r w:rsidRPr="006820BD">
              <w:rPr>
                <w:rFonts w:asciiTheme="minorHAnsi" w:hAnsiTheme="minorHAnsi"/>
                <w:b/>
                <w:bCs/>
                <w:color w:val="002060"/>
                <w:sz w:val="22"/>
                <w:szCs w:val="22"/>
              </w:rPr>
              <w:t>4</w:t>
            </w:r>
            <w:r w:rsidRPr="006820BD">
              <w:rPr>
                <w:rFonts w:asciiTheme="minorHAnsi" w:hAnsiTheme="minorHAnsi"/>
                <w:b/>
                <w:bCs/>
                <w:color w:val="002060"/>
                <w:sz w:val="22"/>
                <w:szCs w:val="22"/>
                <w:vertAlign w:val="superscript"/>
              </w:rPr>
              <w:t>th</w:t>
            </w:r>
            <w:r w:rsidRPr="006820BD">
              <w:rPr>
                <w:rFonts w:asciiTheme="minorHAnsi" w:hAnsiTheme="minorHAnsi"/>
                <w:b/>
                <w:bCs/>
                <w:color w:val="002060"/>
                <w:sz w:val="22"/>
                <w:szCs w:val="22"/>
              </w:rPr>
              <w:t xml:space="preserve"> Incident </w:t>
            </w:r>
            <w:r w:rsidRPr="006820BD">
              <w:rPr>
                <w:rFonts w:asciiTheme="minorHAnsi" w:hAnsiTheme="minorHAnsi"/>
                <w:color w:val="002060"/>
                <w:sz w:val="22"/>
                <w:szCs w:val="22"/>
              </w:rPr>
              <w:t>– OFFICE REFERRAL AND PARENTAL CONTACT</w:t>
            </w:r>
          </w:p>
        </w:tc>
      </w:tr>
    </w:tbl>
    <w:p w:rsidR="00255D33" w:rsidRPr="004D36DA" w:rsidRDefault="00255D33" w:rsidP="00C66A9E">
      <w:pPr>
        <w:pStyle w:val="NormalWeb"/>
        <w:spacing w:before="0" w:beforeAutospacing="0" w:after="0" w:afterAutospacing="0"/>
        <w:rPr>
          <w:sz w:val="10"/>
          <w:szCs w:val="10"/>
        </w:rPr>
      </w:pPr>
    </w:p>
    <w:tbl>
      <w:tblPr>
        <w:tblStyle w:val="TableGrid"/>
        <w:tblW w:w="0" w:type="auto"/>
        <w:tblInd w:w="16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6820BD">
        <w:tc>
          <w:tcPr>
            <w:tcW w:w="11145" w:type="dxa"/>
            <w:shd w:val="clear" w:color="auto" w:fill="FF0000"/>
          </w:tcPr>
          <w:p w:rsidR="00255D33" w:rsidRPr="004D36DA" w:rsidRDefault="00255D33" w:rsidP="00576DE2">
            <w:pPr>
              <w:jc w:val="center"/>
              <w:rPr>
                <w:rFonts w:asciiTheme="minorHAnsi" w:hAnsiTheme="minorHAnsi"/>
                <w:b/>
              </w:rPr>
            </w:pPr>
            <w:r w:rsidRPr="006820BD">
              <w:rPr>
                <w:rFonts w:asciiTheme="minorHAnsi" w:hAnsiTheme="minorHAnsi"/>
                <w:b/>
                <w:color w:val="FFFFFF" w:themeColor="background1"/>
              </w:rPr>
              <w:t>STUDENT USE OF FACILITY REQUIREMENTS</w:t>
            </w:r>
          </w:p>
        </w:tc>
      </w:tr>
      <w:tr w:rsidR="00255D33" w:rsidRPr="004D36DA" w:rsidTr="006820BD">
        <w:tc>
          <w:tcPr>
            <w:tcW w:w="11145" w:type="dxa"/>
            <w:shd w:val="clear" w:color="auto" w:fill="auto"/>
          </w:tcPr>
          <w:p w:rsidR="00255D33" w:rsidRPr="006820BD" w:rsidRDefault="00255D33" w:rsidP="00576DE2">
            <w:pPr>
              <w:pStyle w:val="ListParagraph"/>
              <w:numPr>
                <w:ilvl w:val="0"/>
                <w:numId w:val="13"/>
              </w:numPr>
              <w:rPr>
                <w:rFonts w:asciiTheme="minorHAnsi" w:hAnsiTheme="minorHAnsi"/>
                <w:color w:val="002060"/>
                <w:sz w:val="22"/>
                <w:szCs w:val="22"/>
              </w:rPr>
            </w:pPr>
            <w:r w:rsidRPr="006820BD">
              <w:rPr>
                <w:rFonts w:asciiTheme="minorHAnsi" w:hAnsiTheme="minorHAnsi"/>
                <w:color w:val="002060"/>
                <w:sz w:val="22"/>
                <w:szCs w:val="22"/>
              </w:rPr>
              <w:t xml:space="preserve">Use equipment only with supervision of instructor. </w:t>
            </w:r>
          </w:p>
          <w:p w:rsidR="00255D33" w:rsidRPr="006820BD" w:rsidRDefault="00255D33" w:rsidP="00255D33">
            <w:pPr>
              <w:pStyle w:val="ListParagraph"/>
              <w:numPr>
                <w:ilvl w:val="0"/>
                <w:numId w:val="7"/>
              </w:numPr>
              <w:rPr>
                <w:rFonts w:asciiTheme="minorHAnsi" w:hAnsiTheme="minorHAnsi"/>
                <w:color w:val="002060"/>
                <w:sz w:val="22"/>
                <w:szCs w:val="22"/>
              </w:rPr>
            </w:pPr>
            <w:r w:rsidRPr="006820BD">
              <w:rPr>
                <w:rFonts w:asciiTheme="minorHAnsi" w:hAnsiTheme="minorHAnsi"/>
                <w:color w:val="002060"/>
                <w:sz w:val="22"/>
                <w:szCs w:val="22"/>
              </w:rPr>
              <w:t xml:space="preserve">Enter </w:t>
            </w:r>
            <w:r w:rsidR="009B691D" w:rsidRPr="006820BD">
              <w:rPr>
                <w:rFonts w:asciiTheme="minorHAnsi" w:hAnsiTheme="minorHAnsi"/>
                <w:color w:val="002060"/>
                <w:sz w:val="22"/>
                <w:szCs w:val="22"/>
              </w:rPr>
              <w:t>and Exit facility</w:t>
            </w:r>
            <w:r w:rsidRPr="006820BD">
              <w:rPr>
                <w:rFonts w:asciiTheme="minorHAnsi" w:hAnsiTheme="minorHAnsi"/>
                <w:color w:val="002060"/>
                <w:sz w:val="22"/>
                <w:szCs w:val="22"/>
              </w:rPr>
              <w:t xml:space="preserve"> only if supervised by instructor. </w:t>
            </w:r>
          </w:p>
          <w:p w:rsidR="00255D33" w:rsidRPr="006820BD" w:rsidRDefault="00255D33" w:rsidP="00255D33">
            <w:pPr>
              <w:pStyle w:val="ListParagraph"/>
              <w:numPr>
                <w:ilvl w:val="0"/>
                <w:numId w:val="7"/>
              </w:numPr>
              <w:rPr>
                <w:rFonts w:asciiTheme="minorHAnsi" w:hAnsiTheme="minorHAnsi"/>
                <w:color w:val="002060"/>
                <w:sz w:val="22"/>
                <w:szCs w:val="22"/>
              </w:rPr>
            </w:pPr>
            <w:r w:rsidRPr="006820BD">
              <w:rPr>
                <w:rFonts w:asciiTheme="minorHAnsi" w:hAnsiTheme="minorHAnsi"/>
                <w:color w:val="002060"/>
                <w:sz w:val="22"/>
                <w:szCs w:val="22"/>
              </w:rPr>
              <w:t xml:space="preserve">Keep locker room clean and free of trash. </w:t>
            </w:r>
          </w:p>
          <w:p w:rsidR="00255D33" w:rsidRPr="006820BD" w:rsidRDefault="00F17BD8" w:rsidP="00255D33">
            <w:pPr>
              <w:pStyle w:val="ListParagraph"/>
              <w:numPr>
                <w:ilvl w:val="0"/>
                <w:numId w:val="7"/>
              </w:numPr>
              <w:rPr>
                <w:rFonts w:asciiTheme="minorHAnsi" w:hAnsiTheme="minorHAnsi"/>
                <w:color w:val="002060"/>
                <w:sz w:val="22"/>
                <w:szCs w:val="22"/>
              </w:rPr>
            </w:pPr>
            <w:r w:rsidRPr="006820BD">
              <w:rPr>
                <w:rFonts w:asciiTheme="minorHAnsi" w:hAnsiTheme="minorHAnsi"/>
                <w:b/>
                <w:i/>
                <w:color w:val="002060"/>
                <w:sz w:val="22"/>
                <w:szCs w:val="22"/>
              </w:rPr>
              <w:t>AVOID BRINGING FOOD, DRINK, OR GUM TO ANY OF THE PHYSICAL EDUCATION FACILITIES</w:t>
            </w:r>
            <w:r w:rsidR="00255D33" w:rsidRPr="006820BD">
              <w:rPr>
                <w:rFonts w:asciiTheme="minorHAnsi" w:hAnsiTheme="minorHAnsi"/>
                <w:color w:val="002060"/>
                <w:sz w:val="22"/>
                <w:szCs w:val="22"/>
              </w:rPr>
              <w:t xml:space="preserve">. </w:t>
            </w:r>
            <w:r w:rsidR="00FA0901" w:rsidRPr="006820BD">
              <w:rPr>
                <w:rFonts w:asciiTheme="minorHAnsi" w:hAnsiTheme="minorHAnsi"/>
                <w:color w:val="002060"/>
                <w:sz w:val="22"/>
                <w:szCs w:val="22"/>
              </w:rPr>
              <w:t xml:space="preserve"> </w:t>
            </w:r>
            <w:r w:rsidR="00FA0901" w:rsidRPr="006820BD">
              <w:rPr>
                <w:rFonts w:asciiTheme="minorHAnsi" w:hAnsiTheme="minorHAnsi"/>
                <w:b/>
                <w:i/>
                <w:color w:val="002060"/>
                <w:sz w:val="22"/>
                <w:szCs w:val="22"/>
              </w:rPr>
              <w:t>FAILURE TO COMPLY WILL RESULT IN CONSEQUENCES</w:t>
            </w:r>
            <w:r w:rsidR="00FA0901" w:rsidRPr="006820BD">
              <w:rPr>
                <w:rFonts w:asciiTheme="minorHAnsi" w:hAnsiTheme="minorHAnsi"/>
                <w:color w:val="002060"/>
                <w:sz w:val="22"/>
                <w:szCs w:val="22"/>
              </w:rPr>
              <w:t>.</w:t>
            </w:r>
            <w:r w:rsidR="00255D33" w:rsidRPr="006820BD">
              <w:rPr>
                <w:rFonts w:asciiTheme="minorHAnsi" w:hAnsiTheme="minorHAnsi"/>
                <w:color w:val="002060"/>
                <w:sz w:val="22"/>
                <w:szCs w:val="22"/>
              </w:rPr>
              <w:t xml:space="preserve"> </w:t>
            </w:r>
          </w:p>
          <w:p w:rsidR="00255D33" w:rsidRPr="006820BD" w:rsidRDefault="00F17BD8" w:rsidP="00255D33">
            <w:pPr>
              <w:pStyle w:val="ListParagraph"/>
              <w:numPr>
                <w:ilvl w:val="0"/>
                <w:numId w:val="7"/>
              </w:numPr>
              <w:rPr>
                <w:rFonts w:asciiTheme="minorHAnsi" w:hAnsiTheme="minorHAnsi"/>
                <w:color w:val="002060"/>
                <w:sz w:val="22"/>
                <w:szCs w:val="22"/>
              </w:rPr>
            </w:pPr>
            <w:r w:rsidRPr="006820BD">
              <w:rPr>
                <w:rFonts w:asciiTheme="minorHAnsi" w:hAnsiTheme="minorHAnsi"/>
                <w:b/>
                <w:color w:val="002060"/>
                <w:sz w:val="22"/>
                <w:szCs w:val="22"/>
              </w:rPr>
              <w:t>AVOID</w:t>
            </w:r>
            <w:r w:rsidR="00255D33" w:rsidRPr="006820BD">
              <w:rPr>
                <w:rFonts w:asciiTheme="minorHAnsi" w:hAnsiTheme="minorHAnsi"/>
                <w:color w:val="002060"/>
                <w:sz w:val="22"/>
                <w:szCs w:val="22"/>
              </w:rPr>
              <w:t xml:space="preserve"> participation in conduct considered inappropriate for locker room, gym, and outdoor field</w:t>
            </w:r>
            <w:r w:rsidRPr="006820BD">
              <w:rPr>
                <w:rFonts w:asciiTheme="minorHAnsi" w:hAnsiTheme="minorHAnsi"/>
                <w:color w:val="002060"/>
                <w:sz w:val="22"/>
                <w:szCs w:val="22"/>
              </w:rPr>
              <w:t xml:space="preserve">.  Inappropriate conduct will </w:t>
            </w:r>
            <w:r w:rsidR="00255D33" w:rsidRPr="006820BD">
              <w:rPr>
                <w:rFonts w:asciiTheme="minorHAnsi" w:hAnsiTheme="minorHAnsi"/>
                <w:color w:val="002060"/>
                <w:sz w:val="22"/>
                <w:szCs w:val="22"/>
              </w:rPr>
              <w:t xml:space="preserve">result in </w:t>
            </w:r>
            <w:r w:rsidRPr="006820BD">
              <w:rPr>
                <w:rFonts w:asciiTheme="minorHAnsi" w:hAnsiTheme="minorHAnsi"/>
                <w:b/>
                <w:i/>
                <w:color w:val="002060"/>
                <w:sz w:val="22"/>
                <w:szCs w:val="22"/>
              </w:rPr>
              <w:t>Silent Lunch, D</w:t>
            </w:r>
            <w:r w:rsidR="00255D33" w:rsidRPr="006820BD">
              <w:rPr>
                <w:rFonts w:asciiTheme="minorHAnsi" w:hAnsiTheme="minorHAnsi"/>
                <w:b/>
                <w:i/>
                <w:color w:val="002060"/>
                <w:sz w:val="22"/>
                <w:szCs w:val="22"/>
              </w:rPr>
              <w:t>etention</w:t>
            </w:r>
            <w:r w:rsidRPr="006820BD">
              <w:rPr>
                <w:rFonts w:asciiTheme="minorHAnsi" w:hAnsiTheme="minorHAnsi"/>
                <w:b/>
                <w:i/>
                <w:color w:val="002060"/>
                <w:sz w:val="22"/>
                <w:szCs w:val="22"/>
              </w:rPr>
              <w:t>,</w:t>
            </w:r>
            <w:r w:rsidR="00255D33" w:rsidRPr="006820BD">
              <w:rPr>
                <w:rFonts w:asciiTheme="minorHAnsi" w:hAnsiTheme="minorHAnsi"/>
                <w:b/>
                <w:i/>
                <w:color w:val="002060"/>
                <w:sz w:val="22"/>
                <w:szCs w:val="22"/>
              </w:rPr>
              <w:t xml:space="preserve"> and</w:t>
            </w:r>
            <w:r w:rsidRPr="006820BD">
              <w:rPr>
                <w:rFonts w:asciiTheme="minorHAnsi" w:hAnsiTheme="minorHAnsi"/>
                <w:b/>
                <w:i/>
                <w:color w:val="002060"/>
                <w:sz w:val="22"/>
                <w:szCs w:val="22"/>
              </w:rPr>
              <w:t>/or Office Referral</w:t>
            </w:r>
            <w:r w:rsidR="00255D33" w:rsidRPr="006820BD">
              <w:rPr>
                <w:rFonts w:asciiTheme="minorHAnsi" w:hAnsiTheme="minorHAnsi"/>
                <w:color w:val="002060"/>
                <w:sz w:val="22"/>
                <w:szCs w:val="22"/>
              </w:rPr>
              <w:t xml:space="preserve">. </w:t>
            </w:r>
            <w:r w:rsidRPr="006820BD">
              <w:rPr>
                <w:rFonts w:asciiTheme="minorHAnsi" w:hAnsiTheme="minorHAnsi"/>
                <w:b/>
                <w:i/>
                <w:color w:val="002060"/>
                <w:sz w:val="22"/>
                <w:szCs w:val="22"/>
                <w:u w:val="single"/>
              </w:rPr>
              <w:t>NO HORSEPLAY ALLOWED</w:t>
            </w:r>
            <w:r w:rsidR="00255D33" w:rsidRPr="006820BD">
              <w:rPr>
                <w:rFonts w:asciiTheme="minorHAnsi" w:hAnsiTheme="minorHAnsi"/>
                <w:color w:val="002060"/>
                <w:sz w:val="22"/>
                <w:szCs w:val="22"/>
                <w:u w:val="single"/>
              </w:rPr>
              <w:t>!</w:t>
            </w:r>
            <w:r w:rsidR="00255D33" w:rsidRPr="006820BD">
              <w:rPr>
                <w:rFonts w:asciiTheme="minorHAnsi" w:hAnsiTheme="minorHAnsi"/>
                <w:color w:val="002060"/>
                <w:sz w:val="22"/>
                <w:szCs w:val="22"/>
              </w:rPr>
              <w:t xml:space="preserve"> </w:t>
            </w:r>
          </w:p>
          <w:p w:rsidR="00255D33" w:rsidRPr="006820BD" w:rsidRDefault="00255D33" w:rsidP="00255D33">
            <w:pPr>
              <w:pStyle w:val="ListParagraph"/>
              <w:numPr>
                <w:ilvl w:val="0"/>
                <w:numId w:val="7"/>
              </w:numPr>
              <w:rPr>
                <w:rFonts w:asciiTheme="minorHAnsi" w:hAnsiTheme="minorHAnsi"/>
                <w:color w:val="002060"/>
                <w:sz w:val="22"/>
                <w:szCs w:val="22"/>
              </w:rPr>
            </w:pPr>
            <w:r w:rsidRPr="006820BD">
              <w:rPr>
                <w:rFonts w:asciiTheme="minorHAnsi" w:hAnsiTheme="minorHAnsi"/>
                <w:color w:val="002060"/>
                <w:sz w:val="22"/>
                <w:szCs w:val="22"/>
              </w:rPr>
              <w:t xml:space="preserve">Personal belongings must be locked in lockers daily and are the responsibility of each individual student. </w:t>
            </w:r>
            <w:bookmarkStart w:id="0" w:name="_GoBack"/>
            <w:bookmarkEnd w:id="0"/>
          </w:p>
          <w:p w:rsidR="00255D33" w:rsidRPr="006820BD" w:rsidRDefault="00F17BD8" w:rsidP="00F17BD8">
            <w:pPr>
              <w:pStyle w:val="ListParagraph"/>
              <w:numPr>
                <w:ilvl w:val="0"/>
                <w:numId w:val="8"/>
              </w:numPr>
              <w:rPr>
                <w:rFonts w:asciiTheme="minorHAnsi" w:hAnsiTheme="minorHAnsi"/>
                <w:color w:val="002060"/>
                <w:sz w:val="22"/>
                <w:szCs w:val="22"/>
              </w:rPr>
            </w:pPr>
            <w:r w:rsidRPr="006820BD">
              <w:rPr>
                <w:rFonts w:asciiTheme="minorHAnsi" w:hAnsiTheme="minorHAnsi"/>
                <w:b/>
                <w:i/>
                <w:color w:val="002060"/>
                <w:sz w:val="22"/>
                <w:szCs w:val="22"/>
              </w:rPr>
              <w:t>AVOID</w:t>
            </w:r>
            <w:r w:rsidR="00255D33" w:rsidRPr="006820BD">
              <w:rPr>
                <w:rFonts w:asciiTheme="minorHAnsi" w:hAnsiTheme="minorHAnsi"/>
                <w:color w:val="002060"/>
                <w:sz w:val="22"/>
                <w:szCs w:val="22"/>
              </w:rPr>
              <w:t xml:space="preserve"> bringing</w:t>
            </w:r>
            <w:r w:rsidR="00704815" w:rsidRPr="006820BD">
              <w:rPr>
                <w:rFonts w:asciiTheme="minorHAnsi" w:hAnsiTheme="minorHAnsi"/>
                <w:color w:val="002060"/>
                <w:sz w:val="22"/>
                <w:szCs w:val="22"/>
              </w:rPr>
              <w:t xml:space="preserve"> valuable items to the school or gym</w:t>
            </w:r>
            <w:r w:rsidR="00255D33" w:rsidRPr="006820BD">
              <w:rPr>
                <w:rFonts w:asciiTheme="minorHAnsi" w:hAnsiTheme="minorHAnsi"/>
                <w:color w:val="002060"/>
                <w:sz w:val="22"/>
                <w:szCs w:val="22"/>
              </w:rPr>
              <w:t xml:space="preserve">. </w:t>
            </w:r>
          </w:p>
          <w:p w:rsidR="00255D33" w:rsidRPr="006820BD" w:rsidRDefault="00255D33" w:rsidP="00F17BD8">
            <w:pPr>
              <w:pStyle w:val="NormalWeb"/>
              <w:numPr>
                <w:ilvl w:val="0"/>
                <w:numId w:val="8"/>
              </w:numPr>
              <w:spacing w:before="0" w:beforeAutospacing="0" w:after="0" w:afterAutospacing="0"/>
              <w:rPr>
                <w:color w:val="002060"/>
                <w:sz w:val="20"/>
                <w:szCs w:val="20"/>
              </w:rPr>
            </w:pPr>
            <w:r w:rsidRPr="006820BD">
              <w:rPr>
                <w:rFonts w:asciiTheme="minorHAnsi" w:hAnsiTheme="minorHAnsi"/>
                <w:color w:val="002060"/>
                <w:sz w:val="22"/>
                <w:szCs w:val="22"/>
              </w:rPr>
              <w:t>Report immediately lost locks to instructor.</w:t>
            </w:r>
            <w:r w:rsidR="00F17BD8" w:rsidRPr="006820BD">
              <w:rPr>
                <w:rFonts w:asciiTheme="minorHAnsi" w:hAnsiTheme="minorHAnsi"/>
                <w:color w:val="002060"/>
                <w:sz w:val="22"/>
                <w:szCs w:val="22"/>
              </w:rPr>
              <w:t xml:space="preserve">  </w:t>
            </w:r>
            <w:r w:rsidR="00F17BD8" w:rsidRPr="006820BD">
              <w:rPr>
                <w:rFonts w:asciiTheme="minorHAnsi" w:hAnsiTheme="minorHAnsi"/>
                <w:b/>
                <w:i/>
                <w:color w:val="002060"/>
                <w:sz w:val="22"/>
                <w:szCs w:val="22"/>
              </w:rPr>
              <w:t>STUDENTS ARE TO REPLACE LOST LOCKS AT A COST OF $10.00.</w:t>
            </w:r>
          </w:p>
          <w:p w:rsidR="00A273B8" w:rsidRPr="004D36DA" w:rsidRDefault="00A273B8" w:rsidP="00F17BD8">
            <w:pPr>
              <w:pStyle w:val="NormalWeb"/>
              <w:numPr>
                <w:ilvl w:val="0"/>
                <w:numId w:val="8"/>
              </w:numPr>
              <w:spacing w:before="0" w:beforeAutospacing="0" w:after="0" w:afterAutospacing="0"/>
              <w:rPr>
                <w:sz w:val="20"/>
                <w:szCs w:val="20"/>
              </w:rPr>
            </w:pPr>
            <w:r w:rsidRPr="006820BD">
              <w:rPr>
                <w:rFonts w:asciiTheme="minorHAnsi" w:hAnsiTheme="minorHAnsi"/>
                <w:b/>
                <w:i/>
                <w:color w:val="002060"/>
                <w:sz w:val="22"/>
                <w:szCs w:val="22"/>
              </w:rPr>
              <w:t>VMMS WILL N</w:t>
            </w:r>
            <w:r w:rsidR="00470943" w:rsidRPr="006820BD">
              <w:rPr>
                <w:rFonts w:asciiTheme="minorHAnsi" w:hAnsiTheme="minorHAnsi"/>
                <w:b/>
                <w:i/>
                <w:color w:val="002060"/>
                <w:sz w:val="22"/>
                <w:szCs w:val="22"/>
              </w:rPr>
              <w:t>O</w:t>
            </w:r>
            <w:r w:rsidRPr="006820BD">
              <w:rPr>
                <w:rFonts w:asciiTheme="minorHAnsi" w:hAnsiTheme="minorHAnsi"/>
                <w:b/>
                <w:i/>
                <w:color w:val="002060"/>
                <w:sz w:val="22"/>
                <w:szCs w:val="22"/>
              </w:rPr>
              <w:t>T BE RESPONSIBLE FOR ANY L</w:t>
            </w:r>
            <w:r w:rsidR="00704815" w:rsidRPr="006820BD">
              <w:rPr>
                <w:rFonts w:asciiTheme="minorHAnsi" w:hAnsiTheme="minorHAnsi"/>
                <w:b/>
                <w:i/>
                <w:color w:val="002060"/>
                <w:sz w:val="22"/>
                <w:szCs w:val="22"/>
              </w:rPr>
              <w:t>OST OR STOLEN PERSONAL BELONGINGS</w:t>
            </w:r>
            <w:r w:rsidRPr="006820BD">
              <w:rPr>
                <w:rFonts w:asciiTheme="minorHAnsi" w:hAnsiTheme="minorHAnsi"/>
                <w:b/>
                <w:i/>
                <w:color w:val="002060"/>
                <w:sz w:val="22"/>
                <w:szCs w:val="22"/>
              </w:rPr>
              <w:t>!</w:t>
            </w:r>
          </w:p>
        </w:tc>
      </w:tr>
    </w:tbl>
    <w:p w:rsidR="00C66A9E" w:rsidRPr="004D36DA" w:rsidRDefault="00C66A9E" w:rsidP="00C66A9E">
      <w:pPr>
        <w:pStyle w:val="NormalWeb"/>
        <w:spacing w:before="0" w:beforeAutospacing="0" w:after="0" w:afterAutospacing="0"/>
        <w:rPr>
          <w:sz w:val="10"/>
          <w:szCs w:val="10"/>
        </w:rPr>
      </w:pPr>
    </w:p>
    <w:tbl>
      <w:tblPr>
        <w:tblStyle w:val="TableGrid"/>
        <w:tblW w:w="0" w:type="auto"/>
        <w:tblInd w:w="16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145"/>
      </w:tblGrid>
      <w:tr w:rsidR="004D36DA" w:rsidRPr="004D36DA" w:rsidTr="006820BD">
        <w:tc>
          <w:tcPr>
            <w:tcW w:w="11145" w:type="dxa"/>
            <w:shd w:val="clear" w:color="auto" w:fill="FF0000"/>
          </w:tcPr>
          <w:p w:rsidR="00123834" w:rsidRPr="004D36DA" w:rsidRDefault="00576DE2" w:rsidP="00576DE2">
            <w:pPr>
              <w:pStyle w:val="NormalWeb"/>
              <w:spacing w:before="0" w:beforeAutospacing="0" w:after="0" w:afterAutospacing="0"/>
              <w:jc w:val="center"/>
              <w:rPr>
                <w:rFonts w:asciiTheme="minorHAnsi" w:hAnsiTheme="minorHAnsi"/>
                <w:b/>
                <w:bCs/>
              </w:rPr>
            </w:pPr>
            <w:r w:rsidRPr="006820BD">
              <w:rPr>
                <w:rFonts w:asciiTheme="minorHAnsi" w:hAnsiTheme="minorHAnsi"/>
                <w:b/>
                <w:bCs/>
                <w:color w:val="FFFFFF" w:themeColor="background1"/>
              </w:rPr>
              <w:t>EQUIPMENT STORAGE ROOMS</w:t>
            </w:r>
          </w:p>
        </w:tc>
      </w:tr>
      <w:tr w:rsidR="004D36DA" w:rsidRPr="004D36DA" w:rsidTr="006820BD">
        <w:tc>
          <w:tcPr>
            <w:tcW w:w="11145" w:type="dxa"/>
            <w:shd w:val="clear" w:color="auto" w:fill="auto"/>
          </w:tcPr>
          <w:p w:rsidR="00123834" w:rsidRPr="00A273B8" w:rsidRDefault="00123834" w:rsidP="00123834">
            <w:pPr>
              <w:pStyle w:val="NormalWeb"/>
              <w:numPr>
                <w:ilvl w:val="0"/>
                <w:numId w:val="9"/>
              </w:numPr>
              <w:spacing w:before="0" w:beforeAutospacing="0" w:after="0" w:afterAutospacing="0"/>
              <w:rPr>
                <w:rFonts w:asciiTheme="minorHAnsi" w:hAnsiTheme="minorHAnsi"/>
                <w:b/>
                <w:bCs/>
                <w:i/>
              </w:rPr>
            </w:pPr>
            <w:r w:rsidRPr="006820BD">
              <w:rPr>
                <w:rFonts w:asciiTheme="minorHAnsi" w:hAnsiTheme="minorHAnsi"/>
                <w:b/>
                <w:bCs/>
                <w:i/>
                <w:color w:val="002060"/>
              </w:rPr>
              <w:t xml:space="preserve">ABSOLUTELY NO STUDENTS ALLOWED IN ANY EQUIPMENT STORAGE ROOMS UNLESS </w:t>
            </w:r>
            <w:r w:rsidR="00E23BFE" w:rsidRPr="006820BD">
              <w:rPr>
                <w:rFonts w:asciiTheme="minorHAnsi" w:hAnsiTheme="minorHAnsi"/>
                <w:b/>
                <w:bCs/>
                <w:i/>
                <w:color w:val="002060"/>
              </w:rPr>
              <w:t>ACCOMPANIED</w:t>
            </w:r>
            <w:r w:rsidRPr="006820BD">
              <w:rPr>
                <w:rFonts w:asciiTheme="minorHAnsi" w:hAnsiTheme="minorHAnsi"/>
                <w:b/>
                <w:bCs/>
                <w:i/>
                <w:color w:val="002060"/>
              </w:rPr>
              <w:t xml:space="preserve"> BY A PHYSICAL EDUCATION INSTRUCTOR.</w:t>
            </w:r>
          </w:p>
        </w:tc>
      </w:tr>
    </w:tbl>
    <w:p w:rsidR="00C66A9E" w:rsidRPr="004B7A91" w:rsidRDefault="00C66A9E" w:rsidP="004B7A91">
      <w:pPr>
        <w:rPr>
          <w:sz w:val="20"/>
          <w:szCs w:val="20"/>
        </w:rPr>
      </w:pPr>
      <w:r w:rsidRPr="00243575">
        <w:rPr>
          <w:sz w:val="20"/>
          <w:szCs w:val="20"/>
        </w:rPr>
        <w:tab/>
      </w:r>
    </w:p>
    <w:p w:rsidR="00087001" w:rsidRDefault="00087001"/>
    <w:sectPr w:rsidR="00087001" w:rsidSect="004D36DA">
      <w:pgSz w:w="12240" w:h="15840"/>
      <w:pgMar w:top="270" w:right="54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713"/>
    <w:multiLevelType w:val="hybridMultilevel"/>
    <w:tmpl w:val="931C3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06"/>
    <w:multiLevelType w:val="hybridMultilevel"/>
    <w:tmpl w:val="B3EA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E41D9"/>
    <w:multiLevelType w:val="hybridMultilevel"/>
    <w:tmpl w:val="DE3C5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2DA9"/>
    <w:multiLevelType w:val="hybridMultilevel"/>
    <w:tmpl w:val="BF62B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94B"/>
    <w:multiLevelType w:val="hybridMultilevel"/>
    <w:tmpl w:val="54ACB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C410B"/>
    <w:multiLevelType w:val="hybridMultilevel"/>
    <w:tmpl w:val="221AC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862A9"/>
    <w:multiLevelType w:val="hybridMultilevel"/>
    <w:tmpl w:val="79F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D4D91"/>
    <w:multiLevelType w:val="hybridMultilevel"/>
    <w:tmpl w:val="4EEC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64430"/>
    <w:multiLevelType w:val="hybridMultilevel"/>
    <w:tmpl w:val="7272E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5030"/>
    <w:multiLevelType w:val="hybridMultilevel"/>
    <w:tmpl w:val="FD625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A6E1C"/>
    <w:multiLevelType w:val="hybridMultilevel"/>
    <w:tmpl w:val="FB0EF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80BEA"/>
    <w:multiLevelType w:val="hybridMultilevel"/>
    <w:tmpl w:val="99E80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52292"/>
    <w:multiLevelType w:val="hybridMultilevel"/>
    <w:tmpl w:val="4830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87EE2"/>
    <w:multiLevelType w:val="hybridMultilevel"/>
    <w:tmpl w:val="842AC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D6035"/>
    <w:multiLevelType w:val="hybridMultilevel"/>
    <w:tmpl w:val="39887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86AF7"/>
    <w:multiLevelType w:val="hybridMultilevel"/>
    <w:tmpl w:val="504E1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66ADD"/>
    <w:multiLevelType w:val="hybridMultilevel"/>
    <w:tmpl w:val="C52CB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21EF7"/>
    <w:multiLevelType w:val="hybridMultilevel"/>
    <w:tmpl w:val="56C09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071D1"/>
    <w:multiLevelType w:val="hybridMultilevel"/>
    <w:tmpl w:val="9DD22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2"/>
  </w:num>
  <w:num w:numId="5">
    <w:abstractNumId w:val="1"/>
  </w:num>
  <w:num w:numId="6">
    <w:abstractNumId w:val="13"/>
  </w:num>
  <w:num w:numId="7">
    <w:abstractNumId w:val="8"/>
  </w:num>
  <w:num w:numId="8">
    <w:abstractNumId w:val="4"/>
  </w:num>
  <w:num w:numId="9">
    <w:abstractNumId w:val="11"/>
  </w:num>
  <w:num w:numId="10">
    <w:abstractNumId w:val="0"/>
  </w:num>
  <w:num w:numId="11">
    <w:abstractNumId w:val="10"/>
  </w:num>
  <w:num w:numId="12">
    <w:abstractNumId w:val="16"/>
  </w:num>
  <w:num w:numId="13">
    <w:abstractNumId w:val="9"/>
  </w:num>
  <w:num w:numId="14">
    <w:abstractNumId w:val="17"/>
  </w:num>
  <w:num w:numId="15">
    <w:abstractNumId w:val="5"/>
  </w:num>
  <w:num w:numId="16">
    <w:abstractNumId w:val="3"/>
  </w:num>
  <w:num w:numId="17">
    <w:abstractNumId w:val="6"/>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9E"/>
    <w:rsid w:val="00010F77"/>
    <w:rsid w:val="00087001"/>
    <w:rsid w:val="00120438"/>
    <w:rsid w:val="00123834"/>
    <w:rsid w:val="001D2508"/>
    <w:rsid w:val="001D3E28"/>
    <w:rsid w:val="002148A2"/>
    <w:rsid w:val="00255D33"/>
    <w:rsid w:val="0029566B"/>
    <w:rsid w:val="002D26DD"/>
    <w:rsid w:val="003654AC"/>
    <w:rsid w:val="003F0A53"/>
    <w:rsid w:val="004023B6"/>
    <w:rsid w:val="004478C5"/>
    <w:rsid w:val="00470943"/>
    <w:rsid w:val="004B7A91"/>
    <w:rsid w:val="004C719F"/>
    <w:rsid w:val="004D36DA"/>
    <w:rsid w:val="004F6460"/>
    <w:rsid w:val="005227D1"/>
    <w:rsid w:val="005265E3"/>
    <w:rsid w:val="00576DE2"/>
    <w:rsid w:val="00586565"/>
    <w:rsid w:val="005A0BC0"/>
    <w:rsid w:val="006248C3"/>
    <w:rsid w:val="00627433"/>
    <w:rsid w:val="0068066B"/>
    <w:rsid w:val="006820BD"/>
    <w:rsid w:val="00684E88"/>
    <w:rsid w:val="00704815"/>
    <w:rsid w:val="00705975"/>
    <w:rsid w:val="00721BDE"/>
    <w:rsid w:val="00794B5E"/>
    <w:rsid w:val="00795C70"/>
    <w:rsid w:val="0083437D"/>
    <w:rsid w:val="008521E6"/>
    <w:rsid w:val="00866B9D"/>
    <w:rsid w:val="0094610F"/>
    <w:rsid w:val="009B691D"/>
    <w:rsid w:val="009C7DD9"/>
    <w:rsid w:val="00A1607C"/>
    <w:rsid w:val="00A273B8"/>
    <w:rsid w:val="00A444B0"/>
    <w:rsid w:val="00A6520B"/>
    <w:rsid w:val="00A87433"/>
    <w:rsid w:val="00A90328"/>
    <w:rsid w:val="00AA693B"/>
    <w:rsid w:val="00B11D2A"/>
    <w:rsid w:val="00B41EF0"/>
    <w:rsid w:val="00B87B1C"/>
    <w:rsid w:val="00C66A9E"/>
    <w:rsid w:val="00CA5C13"/>
    <w:rsid w:val="00CB131C"/>
    <w:rsid w:val="00CC5615"/>
    <w:rsid w:val="00CD1975"/>
    <w:rsid w:val="00D86107"/>
    <w:rsid w:val="00E17D78"/>
    <w:rsid w:val="00E23BFE"/>
    <w:rsid w:val="00E96EFD"/>
    <w:rsid w:val="00EA0A71"/>
    <w:rsid w:val="00EB439C"/>
    <w:rsid w:val="00F17BD8"/>
    <w:rsid w:val="00F34C80"/>
    <w:rsid w:val="00F57AA0"/>
    <w:rsid w:val="00FA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0173C-C9C0-400B-807C-EF01137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6A9E"/>
    <w:pPr>
      <w:spacing w:before="100" w:beforeAutospacing="1" w:after="100" w:afterAutospacing="1"/>
    </w:pPr>
  </w:style>
  <w:style w:type="table" w:styleId="TableGrid">
    <w:name w:val="Table Grid"/>
    <w:basedOn w:val="TableNormal"/>
    <w:uiPriority w:val="59"/>
    <w:rsid w:val="00B1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3B6"/>
    <w:pPr>
      <w:ind w:left="720"/>
      <w:contextualSpacing/>
    </w:pPr>
  </w:style>
  <w:style w:type="paragraph" w:customStyle="1" w:styleId="Default">
    <w:name w:val="Default"/>
    <w:rsid w:val="0029566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B4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vci</dc:creator>
  <cp:lastModifiedBy>Wilson Jayson L</cp:lastModifiedBy>
  <cp:revision>2</cp:revision>
  <cp:lastPrinted>2016-08-08T01:40:00Z</cp:lastPrinted>
  <dcterms:created xsi:type="dcterms:W3CDTF">2016-09-11T17:43:00Z</dcterms:created>
  <dcterms:modified xsi:type="dcterms:W3CDTF">2016-09-11T17:43:00Z</dcterms:modified>
</cp:coreProperties>
</file>