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77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05"/>
        <w:gridCol w:w="1723"/>
        <w:gridCol w:w="1723"/>
        <w:gridCol w:w="1729"/>
      </w:tblGrid>
      <w:tr w:rsidR="00CF370B" w:rsidRPr="00026DF8" w:rsidTr="00D87C7B">
        <w:trPr>
          <w:trHeight w:val="287"/>
        </w:trPr>
        <w:tc>
          <w:tcPr>
            <w:tcW w:w="10575" w:type="dxa"/>
            <w:gridSpan w:val="6"/>
            <w:shd w:val="clear" w:color="auto" w:fill="0D0D0D" w:themeFill="text1" w:themeFillTint="F2"/>
          </w:tcPr>
          <w:p w:rsidR="00CF370B" w:rsidRPr="00026DF8" w:rsidRDefault="00CF370B" w:rsidP="00D87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with Novlesky)                                     Sept. 11-15</w:t>
            </w:r>
          </w:p>
        </w:tc>
      </w:tr>
      <w:tr w:rsidR="00CF370B" w:rsidRPr="00EF3193" w:rsidTr="00D87C7B">
        <w:trPr>
          <w:trHeight w:val="500"/>
        </w:trPr>
        <w:tc>
          <w:tcPr>
            <w:tcW w:w="1705" w:type="dxa"/>
            <w:shd w:val="clear" w:color="auto" w:fill="auto"/>
          </w:tcPr>
          <w:p w:rsidR="00CF370B" w:rsidRPr="00EF3193" w:rsidRDefault="00CF370B" w:rsidP="00D87C7B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8870" w:type="dxa"/>
            <w:gridSpan w:val="5"/>
            <w:shd w:val="clear" w:color="auto" w:fill="auto"/>
          </w:tcPr>
          <w:p w:rsidR="002C281B" w:rsidRDefault="002C281B" w:rsidP="00D87C7B">
            <w:r>
              <w:t>RI1-2, RI5</w:t>
            </w:r>
          </w:p>
          <w:p w:rsidR="002C281B" w:rsidRDefault="002C281B" w:rsidP="00D87C7B">
            <w:r>
              <w:t>W7</w:t>
            </w:r>
          </w:p>
          <w:p w:rsidR="002C281B" w:rsidRPr="00EF3193" w:rsidRDefault="002C281B" w:rsidP="00D87C7B">
            <w:r>
              <w:t>L1, L4</w:t>
            </w:r>
          </w:p>
          <w:p w:rsidR="00CF370B" w:rsidRPr="00EF3193" w:rsidRDefault="00CF370B" w:rsidP="00D87C7B">
            <w:pPr>
              <w:jc w:val="center"/>
              <w:rPr>
                <w:b/>
                <w:u w:val="single"/>
              </w:rPr>
            </w:pPr>
          </w:p>
        </w:tc>
      </w:tr>
      <w:tr w:rsidR="00CF370B" w:rsidRPr="00EF3193" w:rsidTr="00D87C7B">
        <w:trPr>
          <w:trHeight w:val="581"/>
        </w:trPr>
        <w:tc>
          <w:tcPr>
            <w:tcW w:w="1705" w:type="dxa"/>
            <w:shd w:val="clear" w:color="auto" w:fill="auto"/>
          </w:tcPr>
          <w:p w:rsidR="00CF370B" w:rsidRPr="00026DF8" w:rsidRDefault="00CF370B" w:rsidP="00D87C7B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8870" w:type="dxa"/>
            <w:gridSpan w:val="5"/>
            <w:shd w:val="clear" w:color="auto" w:fill="auto"/>
          </w:tcPr>
          <w:p w:rsidR="00CF370B" w:rsidRDefault="00CF370B" w:rsidP="00D87C7B">
            <w:r>
              <w:t xml:space="preserve">Citing textual evidence </w:t>
            </w:r>
          </w:p>
          <w:p w:rsidR="00CF370B" w:rsidRDefault="00CF370B" w:rsidP="00D87C7B">
            <w:r>
              <w:t>Analyze structure</w:t>
            </w:r>
          </w:p>
          <w:p w:rsidR="00CF370B" w:rsidRDefault="00CF370B" w:rsidP="00D87C7B">
            <w:r>
              <w:t>Active/passive voice</w:t>
            </w:r>
          </w:p>
          <w:p w:rsidR="00CF370B" w:rsidRDefault="00CF370B" w:rsidP="00D87C7B">
            <w:r>
              <w:t>Verb mood: indicative and interrogative</w:t>
            </w:r>
          </w:p>
          <w:p w:rsidR="00CF370B" w:rsidRDefault="00CF370B" w:rsidP="00D87C7B">
            <w:r>
              <w:t>Research</w:t>
            </w:r>
          </w:p>
          <w:p w:rsidR="00CF370B" w:rsidRDefault="00CF370B" w:rsidP="00D87C7B">
            <w:r>
              <w:t>Outline</w:t>
            </w:r>
          </w:p>
          <w:p w:rsidR="00C3025F" w:rsidRPr="00EF3193" w:rsidRDefault="00C3025F" w:rsidP="00D87C7B"/>
        </w:tc>
      </w:tr>
      <w:tr w:rsidR="00CF370B" w:rsidRPr="00EF3193" w:rsidTr="00D87C7B">
        <w:trPr>
          <w:trHeight w:val="1059"/>
        </w:trPr>
        <w:tc>
          <w:tcPr>
            <w:tcW w:w="1705" w:type="dxa"/>
            <w:shd w:val="clear" w:color="auto" w:fill="auto"/>
          </w:tcPr>
          <w:p w:rsidR="00CF370B" w:rsidRPr="00CC3649" w:rsidRDefault="00CF370B" w:rsidP="00D87C7B">
            <w:pPr>
              <w:rPr>
                <w:b/>
              </w:rPr>
            </w:pPr>
            <w:r>
              <w:rPr>
                <w:b/>
              </w:rPr>
              <w:t>Smart Start</w:t>
            </w:r>
          </w:p>
        </w:tc>
        <w:tc>
          <w:tcPr>
            <w:tcW w:w="1890" w:type="dxa"/>
            <w:shd w:val="clear" w:color="auto" w:fill="auto"/>
          </w:tcPr>
          <w:p w:rsidR="00CF370B" w:rsidRPr="00EF3193" w:rsidRDefault="002C281B" w:rsidP="00D87C7B">
            <w:r>
              <w:t>No smart start – Media Center</w:t>
            </w:r>
          </w:p>
        </w:tc>
        <w:tc>
          <w:tcPr>
            <w:tcW w:w="1805" w:type="dxa"/>
            <w:shd w:val="clear" w:color="auto" w:fill="auto"/>
          </w:tcPr>
          <w:p w:rsidR="00CF370B" w:rsidRPr="00EF3193" w:rsidRDefault="002C281B" w:rsidP="00D87C7B">
            <w:r>
              <w:t>No smart start – Media Center</w:t>
            </w:r>
          </w:p>
        </w:tc>
        <w:tc>
          <w:tcPr>
            <w:tcW w:w="1723" w:type="dxa"/>
            <w:shd w:val="clear" w:color="auto" w:fill="auto"/>
          </w:tcPr>
          <w:p w:rsidR="00CF370B" w:rsidRPr="00EF3193" w:rsidRDefault="002C281B" w:rsidP="00D87C7B">
            <w:r>
              <w:t>Critical Vocabulary 1-10 on page 245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CF370B" w:rsidRPr="00EF3193" w:rsidRDefault="00D87C7B" w:rsidP="00D87C7B">
            <w:r>
              <w:t>Vocabulary Strategy: Greek Roots 1-5 on page 245</w:t>
            </w:r>
          </w:p>
        </w:tc>
        <w:tc>
          <w:tcPr>
            <w:tcW w:w="1729" w:type="dxa"/>
            <w:shd w:val="clear" w:color="auto" w:fill="auto"/>
          </w:tcPr>
          <w:p w:rsidR="00CF370B" w:rsidRDefault="00D87C7B" w:rsidP="00D87C7B">
            <w:r>
              <w:t>No smart start – lab 801</w:t>
            </w:r>
          </w:p>
          <w:p w:rsidR="00CF370B" w:rsidRPr="00EF3193" w:rsidRDefault="00CF370B" w:rsidP="00D87C7B"/>
        </w:tc>
      </w:tr>
      <w:tr w:rsidR="00CF370B" w:rsidRPr="00EF3193" w:rsidTr="00D87C7B">
        <w:trPr>
          <w:trHeight w:val="882"/>
        </w:trPr>
        <w:tc>
          <w:tcPr>
            <w:tcW w:w="1705" w:type="dxa"/>
            <w:shd w:val="clear" w:color="auto" w:fill="auto"/>
          </w:tcPr>
          <w:p w:rsidR="00CF370B" w:rsidRPr="00CC3649" w:rsidRDefault="00CF370B" w:rsidP="00D87C7B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:rsidR="00CF370B" w:rsidRDefault="000F126A" w:rsidP="00D87C7B">
            <w:r>
              <w:t>Using Textual Evidence Assessment – Mini research essay (Decades of Fashion)</w:t>
            </w:r>
          </w:p>
          <w:p w:rsidR="00CF370B" w:rsidRDefault="00CF370B" w:rsidP="00D87C7B"/>
          <w:p w:rsidR="00CF370B" w:rsidRDefault="00CF370B" w:rsidP="00D87C7B"/>
          <w:p w:rsidR="00CF370B" w:rsidRPr="00EF3193" w:rsidRDefault="00CF370B" w:rsidP="00D87C7B"/>
        </w:tc>
        <w:tc>
          <w:tcPr>
            <w:tcW w:w="1805" w:type="dxa"/>
            <w:shd w:val="clear" w:color="auto" w:fill="auto"/>
          </w:tcPr>
          <w:p w:rsidR="00CF370B" w:rsidRDefault="000F126A" w:rsidP="00D87C7B">
            <w:r>
              <w:t xml:space="preserve">Continue yesterday’s assessment </w:t>
            </w:r>
            <w:r w:rsidR="00C3025F">
              <w:t>–</w:t>
            </w:r>
            <w:r>
              <w:t xml:space="preserve"> f</w:t>
            </w:r>
            <w:r w:rsidR="00C3025F">
              <w:t>inish research</w:t>
            </w:r>
          </w:p>
          <w:p w:rsidR="00C3025F" w:rsidRDefault="00C3025F" w:rsidP="00D87C7B"/>
          <w:p w:rsidR="00C3025F" w:rsidRPr="00EF3193" w:rsidRDefault="00C3025F" w:rsidP="00D87C7B">
            <w:r>
              <w:t>Produce an outline</w:t>
            </w:r>
          </w:p>
        </w:tc>
        <w:tc>
          <w:tcPr>
            <w:tcW w:w="1723" w:type="dxa"/>
            <w:shd w:val="clear" w:color="auto" w:fill="auto"/>
          </w:tcPr>
          <w:p w:rsidR="00CF370B" w:rsidRDefault="00C3025F" w:rsidP="00D87C7B">
            <w:r>
              <w:t>Active/Passive Voice PowerPoint</w:t>
            </w:r>
          </w:p>
          <w:p w:rsidR="00C3025F" w:rsidRDefault="00C3025F" w:rsidP="00D87C7B"/>
          <w:p w:rsidR="00C3025F" w:rsidRDefault="00C3025F" w:rsidP="00D87C7B">
            <w:r>
              <w:t>Exercises</w:t>
            </w:r>
          </w:p>
          <w:p w:rsidR="00C3025F" w:rsidRDefault="00C3025F" w:rsidP="00D87C7B"/>
          <w:p w:rsidR="00C3025F" w:rsidRDefault="00C3025F" w:rsidP="00D87C7B">
            <w:r>
              <w:t>Task Cards?</w:t>
            </w:r>
          </w:p>
          <w:p w:rsidR="00CF370B" w:rsidRDefault="00CF370B" w:rsidP="00D87C7B"/>
          <w:p w:rsidR="00CF370B" w:rsidRDefault="00CF370B" w:rsidP="00D87C7B"/>
          <w:p w:rsidR="00CF370B" w:rsidRPr="00EF3193" w:rsidRDefault="00CF370B" w:rsidP="00D87C7B"/>
        </w:tc>
        <w:tc>
          <w:tcPr>
            <w:tcW w:w="1723" w:type="dxa"/>
            <w:tcBorders>
              <w:bottom w:val="nil"/>
            </w:tcBorders>
            <w:shd w:val="clear" w:color="auto" w:fill="auto"/>
          </w:tcPr>
          <w:p w:rsidR="00CF370B" w:rsidRDefault="00C3025F" w:rsidP="00D87C7B">
            <w:r>
              <w:t>Verb Mood: Interrogative and Indicative</w:t>
            </w:r>
          </w:p>
          <w:p w:rsidR="00C3025F" w:rsidRDefault="00C3025F" w:rsidP="00D87C7B"/>
          <w:p w:rsidR="00C3025F" w:rsidRDefault="00C3025F" w:rsidP="00D87C7B">
            <w:r>
              <w:t>Exercises</w:t>
            </w:r>
          </w:p>
          <w:p w:rsidR="00C3025F" w:rsidRDefault="00C3025F" w:rsidP="00D87C7B"/>
          <w:p w:rsidR="00C3025F" w:rsidRDefault="00C3025F" w:rsidP="00D87C7B">
            <w:r>
              <w:t>Continue Task Cards form yesterday</w:t>
            </w:r>
          </w:p>
          <w:p w:rsidR="00CF370B" w:rsidRPr="00EF3193" w:rsidRDefault="00CF370B" w:rsidP="00D87C7B"/>
        </w:tc>
        <w:tc>
          <w:tcPr>
            <w:tcW w:w="1729" w:type="dxa"/>
            <w:shd w:val="clear" w:color="auto" w:fill="auto"/>
          </w:tcPr>
          <w:p w:rsidR="00CF370B" w:rsidRDefault="00C3025F" w:rsidP="00D87C7B">
            <w:r>
              <w:t>Achieve 3000 “Giving and Getting” Multiple Choice and Thought Question</w:t>
            </w:r>
          </w:p>
          <w:p w:rsidR="00C3025F" w:rsidRDefault="00C3025F" w:rsidP="00D87C7B"/>
          <w:p w:rsidR="00C3025F" w:rsidRDefault="00C3025F" w:rsidP="00D87C7B">
            <w:r>
              <w:t>Article of choice – multiple choice questions</w:t>
            </w:r>
          </w:p>
          <w:p w:rsidR="00C3025F" w:rsidRPr="00EF3193" w:rsidRDefault="00C3025F" w:rsidP="00D87C7B"/>
        </w:tc>
      </w:tr>
      <w:tr w:rsidR="00CF370B" w:rsidRPr="00EF3193" w:rsidTr="00D87C7B">
        <w:trPr>
          <w:trHeight w:val="612"/>
        </w:trPr>
        <w:tc>
          <w:tcPr>
            <w:tcW w:w="1705" w:type="dxa"/>
            <w:shd w:val="clear" w:color="auto" w:fill="auto"/>
          </w:tcPr>
          <w:p w:rsidR="00CF370B" w:rsidRPr="00026DF8" w:rsidRDefault="00CF370B" w:rsidP="00D87C7B">
            <w:pPr>
              <w:rPr>
                <w:b/>
              </w:rPr>
            </w:pPr>
            <w:r>
              <w:rPr>
                <w:b/>
              </w:rPr>
              <w:t>Closing</w:t>
            </w:r>
          </w:p>
          <w:p w:rsidR="00CF370B" w:rsidRPr="00026DF8" w:rsidRDefault="00CF370B" w:rsidP="00D87C7B"/>
        </w:tc>
        <w:tc>
          <w:tcPr>
            <w:tcW w:w="1890" w:type="dxa"/>
            <w:shd w:val="clear" w:color="auto" w:fill="auto"/>
          </w:tcPr>
          <w:p w:rsidR="00CF370B" w:rsidRPr="00EF3193" w:rsidRDefault="00C3025F" w:rsidP="00D87C7B">
            <w:r>
              <w:t>Questions about research?</w:t>
            </w:r>
          </w:p>
        </w:tc>
        <w:tc>
          <w:tcPr>
            <w:tcW w:w="1805" w:type="dxa"/>
            <w:shd w:val="clear" w:color="auto" w:fill="auto"/>
          </w:tcPr>
          <w:p w:rsidR="00CF370B" w:rsidRPr="00EF3193" w:rsidRDefault="00C3025F" w:rsidP="00D87C7B">
            <w:r>
              <w:t>Turn in printed Outlines</w:t>
            </w:r>
          </w:p>
        </w:tc>
        <w:tc>
          <w:tcPr>
            <w:tcW w:w="1723" w:type="dxa"/>
            <w:shd w:val="clear" w:color="auto" w:fill="auto"/>
          </w:tcPr>
          <w:p w:rsidR="00CF370B" w:rsidRPr="00EF3193" w:rsidRDefault="00C3025F" w:rsidP="00D87C7B">
            <w:r>
              <w:t>Go over exercises</w:t>
            </w:r>
            <w:bookmarkStart w:id="0" w:name="_GoBack"/>
            <w:bookmarkEnd w:id="0"/>
          </w:p>
        </w:tc>
        <w:tc>
          <w:tcPr>
            <w:tcW w:w="1723" w:type="dxa"/>
            <w:shd w:val="clear" w:color="auto" w:fill="auto"/>
          </w:tcPr>
          <w:p w:rsidR="00CF370B" w:rsidRPr="00EF3193" w:rsidRDefault="00CF370B" w:rsidP="00D87C7B"/>
        </w:tc>
        <w:tc>
          <w:tcPr>
            <w:tcW w:w="1729" w:type="dxa"/>
            <w:shd w:val="clear" w:color="auto" w:fill="auto"/>
          </w:tcPr>
          <w:p w:rsidR="00CF370B" w:rsidRPr="00EF3193" w:rsidRDefault="00CF370B" w:rsidP="00D87C7B"/>
        </w:tc>
      </w:tr>
    </w:tbl>
    <w:p w:rsidR="0085232C" w:rsidRDefault="0085232C"/>
    <w:sectPr w:rsidR="0085232C" w:rsidSect="00CF37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0B"/>
    <w:rsid w:val="000F126A"/>
    <w:rsid w:val="002C281B"/>
    <w:rsid w:val="0085232C"/>
    <w:rsid w:val="00C3025F"/>
    <w:rsid w:val="00CF370B"/>
    <w:rsid w:val="00D8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F6851-85D9-4D74-AFE6-5752B1C6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 Mollie E</dc:creator>
  <cp:keywords/>
  <dc:description/>
  <cp:lastModifiedBy>Napier Mollie E</cp:lastModifiedBy>
  <cp:revision>2</cp:revision>
  <dcterms:created xsi:type="dcterms:W3CDTF">2017-09-05T20:11:00Z</dcterms:created>
  <dcterms:modified xsi:type="dcterms:W3CDTF">2017-09-05T20:11:00Z</dcterms:modified>
</cp:coreProperties>
</file>