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5501B" w14:textId="77777777" w:rsidR="00C50BAF" w:rsidRDefault="00C60B97">
      <w:pPr>
        <w:rPr>
          <w:rFonts w:ascii="Georgia" w:eastAsia="Georgia" w:hAnsi="Georgia" w:cs="Georgia"/>
        </w:rPr>
      </w:pPr>
      <w:r>
        <w:rPr>
          <w:rFonts w:ascii="Georgia" w:eastAsia="Georgia" w:hAnsi="Georgia" w:cs="Georgia"/>
          <w:b/>
        </w:rPr>
        <w:t>Course Description:</w:t>
      </w:r>
      <w:r>
        <w:rPr>
          <w:rFonts w:ascii="Georgia" w:eastAsia="Georgia" w:hAnsi="Georgia" w:cs="Georgia"/>
          <w:b/>
          <w:color w:val="FF0000"/>
        </w:rPr>
        <w:t xml:space="preserve"> </w:t>
      </w:r>
      <w:r>
        <w:rPr>
          <w:rFonts w:ascii="Georgia" w:eastAsia="Georgia" w:hAnsi="Georgia" w:cs="Georgia"/>
        </w:rPr>
        <w:t xml:space="preserve">This course focuses on extending the reading experience through a more complete study and analysis of compelling literature. The student will read a target number of books or word count equivalent from a variety of genres, subjects and disciplines, and will refine his or her skills in production of quality essays and narratives. Writing focuses on writing styles, the use of strong diction, and refining, editing, and proofreading. A study of conventions will build on previous instruction. </w:t>
      </w:r>
    </w:p>
    <w:p w14:paraId="5BB5501C" w14:textId="77777777" w:rsidR="00C50BAF" w:rsidRDefault="00C50BAF">
      <w:pPr>
        <w:rPr>
          <w:rFonts w:ascii="Georgia" w:eastAsia="Georgia" w:hAnsi="Georgia" w:cs="Georgia"/>
          <w:b/>
        </w:rPr>
      </w:pPr>
    </w:p>
    <w:p w14:paraId="6B06BDCD" w14:textId="77777777" w:rsidR="00F53922" w:rsidRDefault="00C60B97" w:rsidP="00F53922">
      <w:pPr>
        <w:rPr>
          <w:rFonts w:ascii="Georgia" w:eastAsia="Georgia" w:hAnsi="Georgia" w:cs="Georgia"/>
          <w:b/>
          <w:color w:val="FF0000"/>
        </w:rPr>
      </w:pPr>
      <w:r>
        <w:rPr>
          <w:rFonts w:ascii="Georgia" w:eastAsia="Georgia" w:hAnsi="Georgia" w:cs="Georgia"/>
          <w:b/>
        </w:rPr>
        <w:t xml:space="preserve">Course Outline: </w:t>
      </w:r>
      <w:r>
        <w:rPr>
          <w:rFonts w:ascii="Georgia" w:eastAsia="Georgia" w:hAnsi="Georgia" w:cs="Georgia"/>
        </w:rPr>
        <w:t>The course will be separated into four distinctive, thematic units:</w:t>
      </w:r>
      <w:r w:rsidR="003E67EA">
        <w:rPr>
          <w:rFonts w:ascii="Georgia" w:eastAsia="Georgia" w:hAnsi="Georgia" w:cs="Georgia"/>
        </w:rPr>
        <w:t xml:space="preserve"> </w:t>
      </w:r>
    </w:p>
    <w:p w14:paraId="5BB5501F" w14:textId="3832A5B2" w:rsidR="00C50BAF" w:rsidRPr="00F53922" w:rsidRDefault="00F53922" w:rsidP="00F53922">
      <w:pPr>
        <w:pStyle w:val="ListParagraph"/>
        <w:numPr>
          <w:ilvl w:val="0"/>
          <w:numId w:val="5"/>
        </w:numPr>
        <w:rPr>
          <w:rFonts w:ascii="Georgia" w:eastAsia="Georgia" w:hAnsi="Georgia" w:cs="Georgia"/>
        </w:rPr>
      </w:pPr>
      <w:r w:rsidRPr="00F53922">
        <w:rPr>
          <w:rFonts w:ascii="Georgia" w:eastAsia="Georgia" w:hAnsi="Georgia" w:cs="Georgia"/>
        </w:rPr>
        <w:t>Facing Fear</w:t>
      </w:r>
    </w:p>
    <w:p w14:paraId="227F8E51" w14:textId="10206547" w:rsidR="00F53922" w:rsidRDefault="00F53922">
      <w:pPr>
        <w:numPr>
          <w:ilvl w:val="0"/>
          <w:numId w:val="5"/>
        </w:numPr>
        <w:contextualSpacing/>
        <w:rPr>
          <w:rFonts w:ascii="Georgia" w:eastAsia="Georgia" w:hAnsi="Georgia" w:cs="Georgia"/>
        </w:rPr>
      </w:pPr>
      <w:r>
        <w:rPr>
          <w:rFonts w:ascii="Georgia" w:eastAsia="Georgia" w:hAnsi="Georgia" w:cs="Georgia"/>
        </w:rPr>
        <w:t>Making Your Voice Heard</w:t>
      </w:r>
    </w:p>
    <w:p w14:paraId="77B44EC6" w14:textId="4DB354EB" w:rsidR="00BA3D2A" w:rsidRDefault="00F53922" w:rsidP="00BA3D2A">
      <w:pPr>
        <w:numPr>
          <w:ilvl w:val="0"/>
          <w:numId w:val="5"/>
        </w:numPr>
        <w:contextualSpacing/>
        <w:rPr>
          <w:rFonts w:ascii="Georgia" w:eastAsia="Georgia" w:hAnsi="Georgia" w:cs="Georgia"/>
        </w:rPr>
      </w:pPr>
      <w:r>
        <w:rPr>
          <w:rFonts w:ascii="Georgia" w:eastAsia="Georgia" w:hAnsi="Georgia" w:cs="Georgia"/>
        </w:rPr>
        <w:t xml:space="preserve">Dealing with </w:t>
      </w:r>
      <w:r w:rsidR="00722607">
        <w:rPr>
          <w:rFonts w:ascii="Georgia" w:eastAsia="Georgia" w:hAnsi="Georgia" w:cs="Georgia"/>
        </w:rPr>
        <w:t>Disaster</w:t>
      </w:r>
    </w:p>
    <w:p w14:paraId="57753312" w14:textId="09ED8281" w:rsidR="00F92852" w:rsidRPr="00BA3D2A" w:rsidRDefault="00D93366" w:rsidP="00BA3D2A">
      <w:pPr>
        <w:numPr>
          <w:ilvl w:val="0"/>
          <w:numId w:val="5"/>
        </w:numPr>
        <w:contextualSpacing/>
        <w:rPr>
          <w:rFonts w:ascii="Georgia" w:eastAsia="Georgia" w:hAnsi="Georgia" w:cs="Georgia"/>
        </w:rPr>
      </w:pPr>
      <w:r w:rsidRPr="00BA3D2A">
        <w:rPr>
          <w:rFonts w:ascii="Georgia" w:eastAsia="Georgia" w:hAnsi="Georgia" w:cs="Georgia"/>
        </w:rPr>
        <w:t>GMAS Review and Novel Study</w:t>
      </w:r>
    </w:p>
    <w:p w14:paraId="5BB55028" w14:textId="322EE926" w:rsidR="00C50BAF" w:rsidRDefault="00C60B97" w:rsidP="00FC53DB">
      <w:pPr>
        <w:ind w:left="720"/>
        <w:contextualSpacing/>
        <w:rPr>
          <w:rFonts w:ascii="Georgia" w:eastAsia="Georgia" w:hAnsi="Georgia" w:cs="Georgia"/>
        </w:rPr>
      </w:pPr>
      <w:r w:rsidRPr="00F92852">
        <w:rPr>
          <w:rFonts w:ascii="Georgia" w:eastAsia="Georgia" w:hAnsi="Georgia" w:cs="Georgia"/>
        </w:rPr>
        <w:t xml:space="preserve"> </w:t>
      </w:r>
    </w:p>
    <w:p w14:paraId="5BB55029" w14:textId="77777777" w:rsidR="00C50BAF" w:rsidRDefault="00C60B97">
      <w:pPr>
        <w:rPr>
          <w:rFonts w:ascii="Georgia" w:eastAsia="Georgia" w:hAnsi="Georgia" w:cs="Georgia"/>
          <w:b/>
        </w:rPr>
      </w:pPr>
      <w:r>
        <w:rPr>
          <w:rFonts w:ascii="Georgia" w:eastAsia="Georgia" w:hAnsi="Georgia" w:cs="Georgia"/>
          <w:b/>
        </w:rPr>
        <w:t>Texts:</w:t>
      </w:r>
    </w:p>
    <w:p w14:paraId="5BB5502A" w14:textId="676C571A" w:rsidR="00C50BAF" w:rsidRDefault="00B77247">
      <w:pPr>
        <w:numPr>
          <w:ilvl w:val="0"/>
          <w:numId w:val="1"/>
        </w:numPr>
        <w:contextualSpacing/>
        <w:rPr>
          <w:rFonts w:ascii="Georgia" w:eastAsia="Georgia" w:hAnsi="Georgia" w:cs="Georgia"/>
          <w:b/>
        </w:rPr>
      </w:pPr>
      <w:r>
        <w:rPr>
          <w:rFonts w:ascii="Georgia" w:eastAsia="Georgia" w:hAnsi="Georgia" w:cs="Georgia"/>
          <w:i/>
        </w:rPr>
        <w:t>Georgia Collections, 6</w:t>
      </w:r>
      <w:r w:rsidR="00F53922">
        <w:rPr>
          <w:rFonts w:ascii="Georgia" w:eastAsia="Georgia" w:hAnsi="Georgia" w:cs="Georgia"/>
          <w:i/>
        </w:rPr>
        <w:t xml:space="preserve"> (Textbook is also accessible online via MCSD website)</w:t>
      </w:r>
    </w:p>
    <w:p w14:paraId="5D734251" w14:textId="77777777" w:rsidR="00B77247" w:rsidRDefault="00C60B97" w:rsidP="00F16C13">
      <w:pPr>
        <w:numPr>
          <w:ilvl w:val="0"/>
          <w:numId w:val="1"/>
        </w:numPr>
        <w:contextualSpacing/>
        <w:rPr>
          <w:rFonts w:ascii="Georgia" w:eastAsia="Georgia" w:hAnsi="Georgia" w:cs="Georgia"/>
          <w:i/>
        </w:rPr>
      </w:pPr>
      <w:r w:rsidRPr="00B77247">
        <w:rPr>
          <w:rFonts w:ascii="Georgia" w:eastAsia="Georgia" w:hAnsi="Georgia" w:cs="Georgia"/>
          <w:i/>
        </w:rPr>
        <w:t>Colle</w:t>
      </w:r>
      <w:r w:rsidR="00B77247">
        <w:rPr>
          <w:rFonts w:ascii="Georgia" w:eastAsia="Georgia" w:hAnsi="Georgia" w:cs="Georgia"/>
          <w:i/>
        </w:rPr>
        <w:t>ctions Performance Assessment, 6</w:t>
      </w:r>
    </w:p>
    <w:p w14:paraId="5BB5502E" w14:textId="6C97A8AE" w:rsidR="00C50BAF" w:rsidRDefault="00B77247" w:rsidP="003D40E3">
      <w:pPr>
        <w:numPr>
          <w:ilvl w:val="0"/>
          <w:numId w:val="1"/>
        </w:numPr>
        <w:contextualSpacing/>
        <w:rPr>
          <w:rFonts w:ascii="Georgia" w:eastAsia="Georgia" w:hAnsi="Georgia" w:cs="Georgia"/>
          <w:i/>
        </w:rPr>
      </w:pPr>
      <w:r>
        <w:rPr>
          <w:rFonts w:ascii="Georgia" w:eastAsia="Georgia" w:hAnsi="Georgia" w:cs="Georgia"/>
          <w:i/>
        </w:rPr>
        <w:t>Collections Close Reader, 6</w:t>
      </w:r>
    </w:p>
    <w:p w14:paraId="112EFEDE" w14:textId="17887039" w:rsidR="003D40E3" w:rsidRDefault="003D40E3" w:rsidP="003D40E3">
      <w:pPr>
        <w:numPr>
          <w:ilvl w:val="0"/>
          <w:numId w:val="1"/>
        </w:numPr>
        <w:contextualSpacing/>
        <w:rPr>
          <w:rFonts w:ascii="Georgia" w:eastAsia="Georgia" w:hAnsi="Georgia" w:cs="Georgia"/>
          <w:i/>
        </w:rPr>
      </w:pPr>
      <w:r>
        <w:rPr>
          <w:rFonts w:ascii="Georgia" w:eastAsia="Georgia" w:hAnsi="Georgia" w:cs="Georgia"/>
          <w:i/>
        </w:rPr>
        <w:t>Novel (TBD)</w:t>
      </w:r>
    </w:p>
    <w:p w14:paraId="68460077" w14:textId="77777777" w:rsidR="003D40E3" w:rsidRPr="003D40E3" w:rsidRDefault="003D40E3" w:rsidP="003D40E3">
      <w:pPr>
        <w:ind w:left="720"/>
        <w:contextualSpacing/>
        <w:rPr>
          <w:rFonts w:ascii="Georgia" w:eastAsia="Georgia" w:hAnsi="Georgia" w:cs="Georgia"/>
          <w:i/>
        </w:rPr>
      </w:pPr>
    </w:p>
    <w:p w14:paraId="5BB5502F" w14:textId="77777777" w:rsidR="00C50BAF" w:rsidRDefault="00C60B97">
      <w:pPr>
        <w:rPr>
          <w:rFonts w:ascii="Georgia" w:eastAsia="Georgia" w:hAnsi="Georgia" w:cs="Georgia"/>
          <w:b/>
        </w:rPr>
      </w:pPr>
      <w:r>
        <w:rPr>
          <w:rFonts w:ascii="Georgia" w:eastAsia="Georgia" w:hAnsi="Georgia" w:cs="Georgia"/>
          <w:b/>
        </w:rPr>
        <w:t>Required Materials:</w:t>
      </w:r>
    </w:p>
    <w:p w14:paraId="7E0F283F" w14:textId="4EB096FC" w:rsidR="00B77247" w:rsidRDefault="00C60B97" w:rsidP="00550B09">
      <w:pPr>
        <w:numPr>
          <w:ilvl w:val="0"/>
          <w:numId w:val="6"/>
        </w:numPr>
        <w:contextualSpacing/>
        <w:rPr>
          <w:rFonts w:ascii="Georgia" w:eastAsia="Georgia" w:hAnsi="Georgia" w:cs="Georgia"/>
        </w:rPr>
      </w:pPr>
      <w:r w:rsidRPr="00B77247">
        <w:rPr>
          <w:rFonts w:ascii="Georgia" w:eastAsia="Georgia" w:hAnsi="Georgia" w:cs="Georgia"/>
        </w:rPr>
        <w:t xml:space="preserve">A </w:t>
      </w:r>
      <w:r w:rsidR="00B77247" w:rsidRPr="00B77247">
        <w:rPr>
          <w:rFonts w:ascii="Georgia" w:eastAsia="Georgia" w:hAnsi="Georgia" w:cs="Georgia"/>
        </w:rPr>
        <w:t>composition</w:t>
      </w:r>
      <w:r w:rsidR="00055175">
        <w:rPr>
          <w:rFonts w:ascii="Georgia" w:eastAsia="Georgia" w:hAnsi="Georgia" w:cs="Georgia"/>
        </w:rPr>
        <w:t xml:space="preserve"> or spiral</w:t>
      </w:r>
      <w:r w:rsidR="00B77247" w:rsidRPr="00B77247">
        <w:rPr>
          <w:rFonts w:ascii="Georgia" w:eastAsia="Georgia" w:hAnsi="Georgia" w:cs="Georgia"/>
        </w:rPr>
        <w:t xml:space="preserve"> notebook</w:t>
      </w:r>
      <w:r w:rsidRPr="00B77247">
        <w:rPr>
          <w:rFonts w:ascii="Georgia" w:eastAsia="Georgia" w:hAnsi="Georgia" w:cs="Georgia"/>
        </w:rPr>
        <w:t xml:space="preserve">- </w:t>
      </w:r>
      <w:r w:rsidR="00F92852" w:rsidRPr="00B77247">
        <w:rPr>
          <w:rFonts w:ascii="Georgia" w:eastAsia="Georgia" w:hAnsi="Georgia" w:cs="Georgia"/>
        </w:rPr>
        <w:t xml:space="preserve">for Smart Start </w:t>
      </w:r>
      <w:r w:rsidR="00B77247" w:rsidRPr="00B77247">
        <w:rPr>
          <w:rFonts w:ascii="Georgia" w:eastAsia="Georgia" w:hAnsi="Georgia" w:cs="Georgia"/>
        </w:rPr>
        <w:t>and/or journaling</w:t>
      </w:r>
    </w:p>
    <w:p w14:paraId="5BB55031" w14:textId="32F9B4F1" w:rsidR="00C50BAF" w:rsidRPr="00B77247" w:rsidRDefault="00C60B97" w:rsidP="00550B09">
      <w:pPr>
        <w:numPr>
          <w:ilvl w:val="0"/>
          <w:numId w:val="6"/>
        </w:numPr>
        <w:contextualSpacing/>
        <w:rPr>
          <w:rFonts w:ascii="Georgia" w:eastAsia="Georgia" w:hAnsi="Georgia" w:cs="Georgia"/>
        </w:rPr>
      </w:pPr>
      <w:r w:rsidRPr="00B77247">
        <w:rPr>
          <w:rFonts w:ascii="Georgia" w:eastAsia="Georgia" w:hAnsi="Georgia" w:cs="Georgia"/>
        </w:rPr>
        <w:t>A binder with loose leaf paper</w:t>
      </w:r>
      <w:r w:rsidR="00F92852" w:rsidRPr="00B77247">
        <w:rPr>
          <w:rFonts w:ascii="Georgia" w:eastAsia="Georgia" w:hAnsi="Georgia" w:cs="Georgia"/>
        </w:rPr>
        <w:t xml:space="preserve"> </w:t>
      </w:r>
      <w:r w:rsidR="00B77247">
        <w:rPr>
          <w:rFonts w:ascii="Georgia" w:eastAsia="Georgia" w:hAnsi="Georgia" w:cs="Georgia"/>
        </w:rPr>
        <w:t>with 5 tabbed dividers</w:t>
      </w:r>
    </w:p>
    <w:p w14:paraId="5BB55032" w14:textId="58382E36" w:rsidR="00C50BAF" w:rsidRDefault="00254C47">
      <w:pPr>
        <w:numPr>
          <w:ilvl w:val="0"/>
          <w:numId w:val="6"/>
        </w:numPr>
        <w:contextualSpacing/>
        <w:rPr>
          <w:rFonts w:ascii="Georgia" w:eastAsia="Georgia" w:hAnsi="Georgia" w:cs="Georgia"/>
        </w:rPr>
      </w:pPr>
      <w:r>
        <w:rPr>
          <w:rFonts w:ascii="Georgia" w:eastAsia="Georgia" w:hAnsi="Georgia" w:cs="Georgia"/>
        </w:rPr>
        <w:t xml:space="preserve">Pencils </w:t>
      </w:r>
      <w:r w:rsidR="00B77247">
        <w:rPr>
          <w:rFonts w:ascii="Georgia" w:eastAsia="Georgia" w:hAnsi="Georgia" w:cs="Georgia"/>
        </w:rPr>
        <w:t>-</w:t>
      </w:r>
      <w:r w:rsidR="00C60B97">
        <w:rPr>
          <w:rFonts w:ascii="Georgia" w:eastAsia="Georgia" w:hAnsi="Georgia" w:cs="Georgia"/>
        </w:rPr>
        <w:t xml:space="preserve"> I will not supply t</w:t>
      </w:r>
      <w:r w:rsidR="00B77247">
        <w:rPr>
          <w:rFonts w:ascii="Georgia" w:eastAsia="Georgia" w:hAnsi="Georgia" w:cs="Georgia"/>
        </w:rPr>
        <w:t>hese for you on a regular basis</w:t>
      </w:r>
      <w:r w:rsidR="00081A79">
        <w:rPr>
          <w:rFonts w:ascii="Georgia" w:eastAsia="Georgia" w:hAnsi="Georgia" w:cs="Georgia"/>
        </w:rPr>
        <w:t>.</w:t>
      </w:r>
    </w:p>
    <w:p w14:paraId="54D1690D" w14:textId="3B3AA0CF" w:rsidR="00B77247" w:rsidRDefault="00081A79">
      <w:pPr>
        <w:numPr>
          <w:ilvl w:val="0"/>
          <w:numId w:val="6"/>
        </w:numPr>
        <w:contextualSpacing/>
        <w:rPr>
          <w:rFonts w:ascii="Georgia" w:eastAsia="Georgia" w:hAnsi="Georgia" w:cs="Georgia"/>
        </w:rPr>
      </w:pPr>
      <w:r>
        <w:rPr>
          <w:rFonts w:ascii="Georgia" w:eastAsia="Georgia" w:hAnsi="Georgia" w:cs="Georgia"/>
        </w:rPr>
        <w:t>H</w:t>
      </w:r>
      <w:r w:rsidR="00B77247">
        <w:rPr>
          <w:rFonts w:ascii="Georgia" w:eastAsia="Georgia" w:hAnsi="Georgia" w:cs="Georgia"/>
        </w:rPr>
        <w:t xml:space="preserve">ighlighters </w:t>
      </w:r>
    </w:p>
    <w:p w14:paraId="4A7998B9" w14:textId="0C719A2D" w:rsidR="00B77247" w:rsidRDefault="00B77247">
      <w:pPr>
        <w:numPr>
          <w:ilvl w:val="0"/>
          <w:numId w:val="6"/>
        </w:numPr>
        <w:contextualSpacing/>
        <w:rPr>
          <w:rFonts w:ascii="Georgia" w:eastAsia="Georgia" w:hAnsi="Georgia" w:cs="Georgia"/>
        </w:rPr>
      </w:pPr>
      <w:r>
        <w:rPr>
          <w:rFonts w:ascii="Georgia" w:eastAsia="Georgia" w:hAnsi="Georgia" w:cs="Georgia"/>
        </w:rPr>
        <w:t xml:space="preserve">Sharpie pens and/or markers of any kind </w:t>
      </w:r>
      <w:r w:rsidRPr="00B77247">
        <w:rPr>
          <w:rFonts w:ascii="Georgia" w:eastAsia="Georgia" w:hAnsi="Georgia" w:cs="Georgia"/>
          <w:b/>
        </w:rPr>
        <w:t>are not allowed</w:t>
      </w:r>
    </w:p>
    <w:p w14:paraId="5BB55033" w14:textId="77777777" w:rsidR="00C50BAF" w:rsidRDefault="00C60B97">
      <w:pPr>
        <w:rPr>
          <w:rFonts w:ascii="Georgia" w:eastAsia="Georgia" w:hAnsi="Georgia" w:cs="Georgia"/>
          <w:b/>
        </w:rPr>
      </w:pPr>
      <w:r>
        <w:rPr>
          <w:rFonts w:ascii="Georgia" w:eastAsia="Georgia" w:hAnsi="Georgia" w:cs="Georgia"/>
          <w:b/>
        </w:rPr>
        <w:t xml:space="preserve"> </w:t>
      </w:r>
    </w:p>
    <w:p w14:paraId="5BB55035" w14:textId="0637682C" w:rsidR="00C50BAF" w:rsidRDefault="00C60B97">
      <w:pPr>
        <w:rPr>
          <w:rFonts w:ascii="Georgia" w:eastAsia="Georgia" w:hAnsi="Georgia" w:cs="Georgia"/>
          <w:b/>
        </w:rPr>
      </w:pPr>
      <w:r>
        <w:rPr>
          <w:rFonts w:ascii="Georgia" w:eastAsia="Georgia" w:hAnsi="Georgia" w:cs="Georgia"/>
          <w:b/>
        </w:rPr>
        <w:t>Classroom Standards:</w:t>
      </w:r>
    </w:p>
    <w:p w14:paraId="5BB55036" w14:textId="77777777" w:rsidR="00C50BAF" w:rsidRDefault="00C60B97">
      <w:pPr>
        <w:numPr>
          <w:ilvl w:val="0"/>
          <w:numId w:val="2"/>
        </w:numPr>
        <w:contextualSpacing/>
        <w:rPr>
          <w:rFonts w:ascii="Georgia" w:eastAsia="Georgia" w:hAnsi="Georgia" w:cs="Georgia"/>
        </w:rPr>
      </w:pPr>
      <w:r>
        <w:rPr>
          <w:rFonts w:ascii="Georgia" w:eastAsia="Georgia" w:hAnsi="Georgia" w:cs="Georgia"/>
          <w:b/>
        </w:rPr>
        <w:t>Be Punctual and Prepared</w:t>
      </w:r>
      <w:r>
        <w:rPr>
          <w:rFonts w:ascii="Georgia" w:eastAsia="Georgia" w:hAnsi="Georgia" w:cs="Georgia"/>
        </w:rPr>
        <w:t>: Arrive to class on time with all required materials</w:t>
      </w:r>
    </w:p>
    <w:p w14:paraId="5BB55037" w14:textId="77777777" w:rsidR="00C50BAF" w:rsidRDefault="00C60B97">
      <w:pPr>
        <w:numPr>
          <w:ilvl w:val="0"/>
          <w:numId w:val="2"/>
        </w:numPr>
        <w:contextualSpacing/>
        <w:rPr>
          <w:rFonts w:ascii="Georgia" w:eastAsia="Georgia" w:hAnsi="Georgia" w:cs="Georgia"/>
        </w:rPr>
      </w:pPr>
      <w:r>
        <w:rPr>
          <w:rFonts w:ascii="Georgia" w:eastAsia="Georgia" w:hAnsi="Georgia" w:cs="Georgia"/>
          <w:b/>
        </w:rPr>
        <w:t>Be Respectful</w:t>
      </w:r>
      <w:r>
        <w:rPr>
          <w:rFonts w:ascii="Georgia" w:eastAsia="Georgia" w:hAnsi="Georgia" w:cs="Georgia"/>
        </w:rPr>
        <w:t>: Respect other’s rights and properties; be courteous to the instructor and classmates</w:t>
      </w:r>
    </w:p>
    <w:p w14:paraId="5BB5503A" w14:textId="2D3FC0A1" w:rsidR="007B6F90" w:rsidRPr="00B77247" w:rsidRDefault="00C60B97" w:rsidP="007B6F90">
      <w:pPr>
        <w:numPr>
          <w:ilvl w:val="0"/>
          <w:numId w:val="2"/>
        </w:numPr>
        <w:contextualSpacing/>
        <w:rPr>
          <w:rFonts w:ascii="Georgia" w:eastAsia="Georgia" w:hAnsi="Georgia" w:cs="Georgia"/>
        </w:rPr>
      </w:pPr>
      <w:r>
        <w:rPr>
          <w:rFonts w:ascii="Georgia" w:eastAsia="Georgia" w:hAnsi="Georgia" w:cs="Georgia"/>
          <w:b/>
        </w:rPr>
        <w:t>Remain Seated</w:t>
      </w:r>
      <w:r>
        <w:rPr>
          <w:rFonts w:ascii="Georgia" w:eastAsia="Georgia" w:hAnsi="Georgia" w:cs="Georgia"/>
        </w:rPr>
        <w:t>: Until the instructor dismisses you or gives you pe</w:t>
      </w:r>
      <w:r w:rsidR="00B77247">
        <w:rPr>
          <w:rFonts w:ascii="Georgia" w:eastAsia="Georgia" w:hAnsi="Georgia" w:cs="Georgia"/>
        </w:rPr>
        <w:t>rmission to move</w:t>
      </w:r>
    </w:p>
    <w:p w14:paraId="5BB5503E" w14:textId="57D9C057" w:rsidR="00C50BAF" w:rsidRDefault="00C60B97">
      <w:pPr>
        <w:numPr>
          <w:ilvl w:val="0"/>
          <w:numId w:val="2"/>
        </w:numPr>
        <w:contextualSpacing/>
        <w:rPr>
          <w:rFonts w:ascii="Georgia" w:eastAsia="Georgia" w:hAnsi="Georgia" w:cs="Georgia"/>
        </w:rPr>
      </w:pPr>
      <w:r>
        <w:rPr>
          <w:rFonts w:ascii="Georgia" w:eastAsia="Georgia" w:hAnsi="Georgia" w:cs="Georgia"/>
          <w:b/>
        </w:rPr>
        <w:t>Do Not Use Electronic Devices</w:t>
      </w:r>
      <w:r>
        <w:rPr>
          <w:rFonts w:ascii="Georgia" w:eastAsia="Georgia" w:hAnsi="Georgia" w:cs="Georgia"/>
        </w:rPr>
        <w:t xml:space="preserve">, including: cellphones, tablets, mp3 players, netbooks/laptops, etc. </w:t>
      </w:r>
      <w:r w:rsidR="00081A79">
        <w:rPr>
          <w:rFonts w:ascii="Georgia" w:eastAsia="Georgia" w:hAnsi="Georgia" w:cs="Georgia"/>
          <w:b/>
        </w:rPr>
        <w:t xml:space="preserve">unless </w:t>
      </w:r>
      <w:r>
        <w:rPr>
          <w:rFonts w:ascii="Georgia" w:eastAsia="Georgia" w:hAnsi="Georgia" w:cs="Georgia"/>
          <w:b/>
        </w:rPr>
        <w:t>we are using electronics for classroom purposes</w:t>
      </w:r>
      <w:r w:rsidR="00B77247">
        <w:rPr>
          <w:rFonts w:ascii="Georgia" w:eastAsia="Georgia" w:hAnsi="Georgia" w:cs="Georgia"/>
          <w:b/>
        </w:rPr>
        <w:t xml:space="preserve"> per the instructor</w:t>
      </w:r>
      <w:r>
        <w:rPr>
          <w:rFonts w:ascii="Georgia" w:eastAsia="Georgia" w:hAnsi="Georgia" w:cs="Georgia"/>
          <w:b/>
        </w:rPr>
        <w:t>.</w:t>
      </w:r>
    </w:p>
    <w:p w14:paraId="5BB5503F" w14:textId="77777777" w:rsidR="00C50BAF" w:rsidRDefault="00C60B97">
      <w:pPr>
        <w:numPr>
          <w:ilvl w:val="0"/>
          <w:numId w:val="2"/>
        </w:numPr>
        <w:contextualSpacing/>
        <w:rPr>
          <w:rFonts w:ascii="Georgia" w:eastAsia="Georgia" w:hAnsi="Georgia" w:cs="Georgia"/>
        </w:rPr>
      </w:pPr>
      <w:r>
        <w:rPr>
          <w:rFonts w:ascii="Georgia" w:eastAsia="Georgia" w:hAnsi="Georgia" w:cs="Georgia"/>
          <w:b/>
        </w:rPr>
        <w:t>Do Not Spray Any Items in the Classroom</w:t>
      </w:r>
      <w:r>
        <w:rPr>
          <w:rFonts w:ascii="Georgia" w:eastAsia="Georgia" w:hAnsi="Georgia" w:cs="Georgia"/>
        </w:rPr>
        <w:t>, to include: perfumes, deodorants, aerosols, etc.</w:t>
      </w:r>
    </w:p>
    <w:p w14:paraId="5BB55040" w14:textId="77777777" w:rsidR="00C50BAF" w:rsidRDefault="00C60B97">
      <w:pPr>
        <w:rPr>
          <w:rFonts w:ascii="Georgia" w:eastAsia="Georgia" w:hAnsi="Georgia" w:cs="Georgia"/>
          <w:b/>
        </w:rPr>
      </w:pPr>
      <w:r>
        <w:rPr>
          <w:rFonts w:ascii="Georgia" w:eastAsia="Georgia" w:hAnsi="Georgia" w:cs="Georgia"/>
          <w:b/>
        </w:rPr>
        <w:t xml:space="preserve"> </w:t>
      </w:r>
    </w:p>
    <w:p w14:paraId="5BB55041" w14:textId="77777777" w:rsidR="00C50BAF" w:rsidRDefault="00C60B97">
      <w:pPr>
        <w:rPr>
          <w:rFonts w:ascii="Georgia" w:eastAsia="Georgia" w:hAnsi="Georgia" w:cs="Georgia"/>
          <w:b/>
        </w:rPr>
      </w:pPr>
      <w:r>
        <w:rPr>
          <w:rFonts w:ascii="Georgia" w:eastAsia="Georgia" w:hAnsi="Georgia" w:cs="Georgia"/>
          <w:b/>
        </w:rPr>
        <w:t>Rule Violation Procedures:</w:t>
      </w:r>
    </w:p>
    <w:p w14:paraId="5BB55042" w14:textId="77777777" w:rsidR="00C50BAF" w:rsidRDefault="00C60B97">
      <w:pPr>
        <w:rPr>
          <w:rFonts w:ascii="Georgia" w:eastAsia="Georgia" w:hAnsi="Georgia" w:cs="Georgia"/>
          <w:b/>
        </w:rPr>
      </w:pPr>
      <w:r>
        <w:rPr>
          <w:rFonts w:ascii="Georgia" w:eastAsia="Georgia" w:hAnsi="Georgia" w:cs="Georgia"/>
        </w:rPr>
        <w:t>Students who do not follow the classroom rules and procedures will face some or all of the following consequences, based on the frequency and severity of the rule violation(s):</w:t>
      </w:r>
    </w:p>
    <w:p w14:paraId="5BB55043" w14:textId="261BC93A" w:rsidR="00C50BAF" w:rsidRDefault="00C60B97">
      <w:pPr>
        <w:numPr>
          <w:ilvl w:val="0"/>
          <w:numId w:val="4"/>
        </w:numPr>
        <w:contextualSpacing/>
        <w:rPr>
          <w:rFonts w:ascii="Georgia" w:eastAsia="Georgia" w:hAnsi="Georgia" w:cs="Georgia"/>
        </w:rPr>
      </w:pPr>
      <w:r>
        <w:rPr>
          <w:rFonts w:ascii="Georgia" w:eastAsia="Georgia" w:hAnsi="Georgia" w:cs="Georgia"/>
          <w:b/>
        </w:rPr>
        <w:t>Verbal Warning</w:t>
      </w:r>
      <w:r>
        <w:rPr>
          <w:rFonts w:ascii="Georgia" w:eastAsia="Georgia" w:hAnsi="Georgia" w:cs="Georgia"/>
        </w:rPr>
        <w:t>: This will be the first alert that a rule has been violated.</w:t>
      </w:r>
    </w:p>
    <w:p w14:paraId="5BB55044" w14:textId="17BD4237" w:rsidR="00C50BAF" w:rsidRDefault="00B77247">
      <w:pPr>
        <w:numPr>
          <w:ilvl w:val="0"/>
          <w:numId w:val="4"/>
        </w:numPr>
        <w:contextualSpacing/>
        <w:rPr>
          <w:rFonts w:ascii="Georgia" w:eastAsia="Georgia" w:hAnsi="Georgia" w:cs="Georgia"/>
        </w:rPr>
      </w:pPr>
      <w:r>
        <w:rPr>
          <w:rFonts w:ascii="Georgia" w:eastAsia="Georgia" w:hAnsi="Georgia" w:cs="Georgia"/>
          <w:b/>
        </w:rPr>
        <w:lastRenderedPageBreak/>
        <w:t>Writing Assignment</w:t>
      </w:r>
      <w:r w:rsidR="00F92852">
        <w:rPr>
          <w:rFonts w:ascii="Georgia" w:eastAsia="Georgia" w:hAnsi="Georgia" w:cs="Georgia"/>
          <w:b/>
        </w:rPr>
        <w:t>/Lunch Detention</w:t>
      </w:r>
      <w:r w:rsidR="00C60B97">
        <w:rPr>
          <w:rFonts w:ascii="Georgia" w:eastAsia="Georgia" w:hAnsi="Georgia" w:cs="Georgia"/>
        </w:rPr>
        <w:t>:</w:t>
      </w:r>
      <w:r w:rsidR="00C60B97">
        <w:rPr>
          <w:rFonts w:ascii="Georgia" w:eastAsia="Georgia" w:hAnsi="Georgia" w:cs="Georgia"/>
          <w:b/>
        </w:rPr>
        <w:t xml:space="preserve"> </w:t>
      </w:r>
      <w:r w:rsidR="00081A79">
        <w:rPr>
          <w:rFonts w:ascii="Georgia" w:eastAsia="Georgia" w:hAnsi="Georgia" w:cs="Georgia"/>
        </w:rPr>
        <w:t>The stu</w:t>
      </w:r>
      <w:r w:rsidR="00F92852">
        <w:rPr>
          <w:rFonts w:ascii="Georgia" w:eastAsia="Georgia" w:hAnsi="Georgia" w:cs="Georgia"/>
        </w:rPr>
        <w:t>dent will receive</w:t>
      </w:r>
      <w:r w:rsidR="00081A79">
        <w:rPr>
          <w:rFonts w:ascii="Georgia" w:eastAsia="Georgia" w:hAnsi="Georgia" w:cs="Georgia"/>
        </w:rPr>
        <w:t xml:space="preserve"> a</w:t>
      </w:r>
      <w:r>
        <w:rPr>
          <w:rFonts w:ascii="Georgia" w:eastAsia="Georgia" w:hAnsi="Georgia" w:cs="Georgia"/>
        </w:rPr>
        <w:t xml:space="preserve"> writing assignment and/or</w:t>
      </w:r>
      <w:r w:rsidR="00F92852">
        <w:rPr>
          <w:rFonts w:ascii="Georgia" w:eastAsia="Georgia" w:hAnsi="Georgia" w:cs="Georgia"/>
        </w:rPr>
        <w:t xml:space="preserve"> lunch detention</w:t>
      </w:r>
      <w:r w:rsidR="00081A79">
        <w:rPr>
          <w:rFonts w:ascii="Georgia" w:eastAsia="Georgia" w:hAnsi="Georgia" w:cs="Georgia"/>
        </w:rPr>
        <w:t xml:space="preserve"> for continual behavior issues. If writing assignment is not completed</w:t>
      </w:r>
      <w:r w:rsidR="00FC53DB">
        <w:rPr>
          <w:rFonts w:ascii="Georgia" w:eastAsia="Georgia" w:hAnsi="Georgia" w:cs="Georgia"/>
        </w:rPr>
        <w:t xml:space="preserve"> or lunch detention is not served</w:t>
      </w:r>
      <w:r w:rsidR="00081A79">
        <w:rPr>
          <w:rFonts w:ascii="Georgia" w:eastAsia="Georgia" w:hAnsi="Georgia" w:cs="Georgia"/>
        </w:rPr>
        <w:t xml:space="preserve">, </w:t>
      </w:r>
      <w:r w:rsidR="00FC53DB">
        <w:rPr>
          <w:rFonts w:ascii="Georgia" w:eastAsia="Georgia" w:hAnsi="Georgia" w:cs="Georgia"/>
        </w:rPr>
        <w:t xml:space="preserve">the </w:t>
      </w:r>
      <w:r w:rsidR="00081A79">
        <w:rPr>
          <w:rFonts w:ascii="Georgia" w:eastAsia="Georgia" w:hAnsi="Georgia" w:cs="Georgia"/>
        </w:rPr>
        <w:t>student will receive after</w:t>
      </w:r>
      <w:r w:rsidR="00FC53DB">
        <w:rPr>
          <w:rFonts w:ascii="Georgia" w:eastAsia="Georgia" w:hAnsi="Georgia" w:cs="Georgia"/>
        </w:rPr>
        <w:t xml:space="preserve"> </w:t>
      </w:r>
      <w:r w:rsidR="00081A79">
        <w:rPr>
          <w:rFonts w:ascii="Georgia" w:eastAsia="Georgia" w:hAnsi="Georgia" w:cs="Georgia"/>
        </w:rPr>
        <w:t>school detention.</w:t>
      </w:r>
    </w:p>
    <w:p w14:paraId="5BB55045" w14:textId="236BDA1D" w:rsidR="00C50BAF" w:rsidRDefault="00C60B97">
      <w:pPr>
        <w:numPr>
          <w:ilvl w:val="0"/>
          <w:numId w:val="4"/>
        </w:numPr>
        <w:contextualSpacing/>
        <w:rPr>
          <w:rFonts w:ascii="Georgia" w:eastAsia="Georgia" w:hAnsi="Georgia" w:cs="Georgia"/>
        </w:rPr>
      </w:pPr>
      <w:r>
        <w:rPr>
          <w:rFonts w:ascii="Georgia" w:eastAsia="Georgia" w:hAnsi="Georgia" w:cs="Georgia"/>
          <w:b/>
        </w:rPr>
        <w:t>Teacher Detention</w:t>
      </w:r>
      <w:r>
        <w:rPr>
          <w:rFonts w:ascii="Georgia" w:eastAsia="Georgia" w:hAnsi="Georgia" w:cs="Georgia"/>
        </w:rPr>
        <w:t xml:space="preserve">: </w:t>
      </w:r>
      <w:r w:rsidR="00081A79">
        <w:rPr>
          <w:rFonts w:ascii="Georgia" w:eastAsia="Georgia" w:hAnsi="Georgia" w:cs="Georgia"/>
        </w:rPr>
        <w:t>Parent(s) or Guardian(s) will be notified that t</w:t>
      </w:r>
      <w:r>
        <w:rPr>
          <w:rFonts w:ascii="Georgia" w:eastAsia="Georgia" w:hAnsi="Georgia" w:cs="Georgia"/>
        </w:rPr>
        <w:t>he student will remain for one hour after school.</w:t>
      </w:r>
    </w:p>
    <w:p w14:paraId="5BB55046" w14:textId="26E74ECE" w:rsidR="00C50BAF" w:rsidRDefault="00C60B97">
      <w:pPr>
        <w:numPr>
          <w:ilvl w:val="0"/>
          <w:numId w:val="4"/>
        </w:numPr>
        <w:contextualSpacing/>
        <w:rPr>
          <w:rFonts w:ascii="Georgia" w:eastAsia="Georgia" w:hAnsi="Georgia" w:cs="Georgia"/>
        </w:rPr>
      </w:pPr>
      <w:r>
        <w:rPr>
          <w:rFonts w:ascii="Georgia" w:eastAsia="Georgia" w:hAnsi="Georgia" w:cs="Georgia"/>
          <w:b/>
        </w:rPr>
        <w:t>Removal from the Classroom</w:t>
      </w:r>
      <w:r>
        <w:rPr>
          <w:rFonts w:ascii="Georgia" w:eastAsia="Georgia" w:hAnsi="Georgia" w:cs="Georgia"/>
        </w:rPr>
        <w:t>: If the rule violation is severe or impacts the learning environment of other students, the student will be sent to the disciplinary office</w:t>
      </w:r>
      <w:r w:rsidR="00FC53DB">
        <w:rPr>
          <w:rFonts w:ascii="Georgia" w:eastAsia="Georgia" w:hAnsi="Georgia" w:cs="Georgia"/>
        </w:rPr>
        <w:t xml:space="preserve"> with a referral</w:t>
      </w:r>
      <w:r>
        <w:rPr>
          <w:rFonts w:ascii="Georgia" w:eastAsia="Georgia" w:hAnsi="Georgia" w:cs="Georgia"/>
        </w:rPr>
        <w:t>.</w:t>
      </w:r>
      <w:r w:rsidR="00081A79">
        <w:rPr>
          <w:rFonts w:ascii="Georgia" w:eastAsia="Georgia" w:hAnsi="Georgia" w:cs="Georgia"/>
        </w:rPr>
        <w:t xml:space="preserve"> These include level two and three offenses. </w:t>
      </w:r>
    </w:p>
    <w:p w14:paraId="5BB55047" w14:textId="77777777" w:rsidR="00C50BAF" w:rsidRDefault="00C60B97">
      <w:pPr>
        <w:rPr>
          <w:rFonts w:ascii="Georgia" w:eastAsia="Georgia" w:hAnsi="Georgia" w:cs="Georgia"/>
          <w:b/>
        </w:rPr>
      </w:pPr>
      <w:r>
        <w:rPr>
          <w:rFonts w:ascii="Georgia" w:eastAsia="Georgia" w:hAnsi="Georgia" w:cs="Georgia"/>
          <w:b/>
        </w:rPr>
        <w:t xml:space="preserve"> </w:t>
      </w:r>
    </w:p>
    <w:p w14:paraId="5BB55048" w14:textId="77777777" w:rsidR="00C50BAF" w:rsidRDefault="00C60B97">
      <w:pPr>
        <w:rPr>
          <w:rFonts w:ascii="Georgia" w:eastAsia="Georgia" w:hAnsi="Georgia" w:cs="Georgia"/>
          <w:b/>
        </w:rPr>
      </w:pPr>
      <w:r>
        <w:rPr>
          <w:rFonts w:ascii="Georgia" w:eastAsia="Georgia" w:hAnsi="Georgia" w:cs="Georgia"/>
          <w:b/>
        </w:rPr>
        <w:t>Restroom Procedures:</w:t>
      </w:r>
    </w:p>
    <w:p w14:paraId="5BB55049" w14:textId="5D3984BF" w:rsidR="00C50BAF" w:rsidRDefault="00C60B97">
      <w:pPr>
        <w:rPr>
          <w:rFonts w:ascii="Georgia" w:eastAsia="Georgia" w:hAnsi="Georgia" w:cs="Georgia"/>
        </w:rPr>
      </w:pPr>
      <w:r>
        <w:rPr>
          <w:rFonts w:ascii="Georgia" w:eastAsia="Georgia" w:hAnsi="Georgia" w:cs="Georgia"/>
        </w:rPr>
        <w:t>During individual work time, students will be permitted to use the restroom on an as-needed basis</w:t>
      </w:r>
      <w:r w:rsidR="00081A79">
        <w:rPr>
          <w:rFonts w:ascii="Georgia" w:eastAsia="Georgia" w:hAnsi="Georgia" w:cs="Georgia"/>
        </w:rPr>
        <w:t xml:space="preserve">, </w:t>
      </w:r>
      <w:r w:rsidR="00081A79" w:rsidRPr="00081A79">
        <w:rPr>
          <w:rFonts w:ascii="Georgia" w:eastAsia="Georgia" w:hAnsi="Georgia" w:cs="Georgia"/>
          <w:b/>
        </w:rPr>
        <w:t>five times per quarter</w:t>
      </w:r>
      <w:r w:rsidR="00F672F9">
        <w:rPr>
          <w:rFonts w:ascii="Georgia" w:eastAsia="Georgia" w:hAnsi="Georgia" w:cs="Georgia"/>
        </w:rPr>
        <w:t>.</w:t>
      </w:r>
      <w:r>
        <w:rPr>
          <w:rFonts w:ascii="Georgia" w:eastAsia="Georgia" w:hAnsi="Georgia" w:cs="Georgia"/>
        </w:rPr>
        <w:t xml:space="preserve"> No restroom use is permitted during the first or last 10 minutes of class time. </w:t>
      </w:r>
      <w:r w:rsidR="00F672F9">
        <w:rPr>
          <w:rFonts w:ascii="Georgia" w:eastAsia="Georgia" w:hAnsi="Georgia" w:cs="Georgia"/>
        </w:rPr>
        <w:t xml:space="preserve">Students should utilize the time between class changes for restroom breaks. </w:t>
      </w:r>
      <w:r>
        <w:rPr>
          <w:rFonts w:ascii="Georgia" w:eastAsia="Georgia" w:hAnsi="Georgia" w:cs="Georgia"/>
        </w:rPr>
        <w:t xml:space="preserve">The instructor reserves the right to remove restroom privileges from students who misuse or overuse the restroom without documented medical reasons. </w:t>
      </w:r>
      <w:r w:rsidR="00254C47" w:rsidRPr="00254C47">
        <w:rPr>
          <w:rFonts w:ascii="Georgia" w:eastAsia="Georgia" w:hAnsi="Georgia" w:cs="Georgia"/>
          <w:i/>
        </w:rPr>
        <w:t xml:space="preserve">Note: (This does not apply to students with documented medical issues). </w:t>
      </w:r>
      <w:r w:rsidR="00F92852">
        <w:rPr>
          <w:rFonts w:ascii="Georgia" w:eastAsia="Georgia" w:hAnsi="Georgia" w:cs="Georgia"/>
        </w:rPr>
        <w:t xml:space="preserve">All students will be required to sign in and out when leaving the classroom. </w:t>
      </w:r>
    </w:p>
    <w:p w14:paraId="5BB5504A" w14:textId="77777777" w:rsidR="00C50BAF" w:rsidRDefault="00C60B97">
      <w:pPr>
        <w:rPr>
          <w:rFonts w:ascii="Georgia" w:eastAsia="Georgia" w:hAnsi="Georgia" w:cs="Georgia"/>
        </w:rPr>
      </w:pPr>
      <w:r>
        <w:rPr>
          <w:rFonts w:ascii="Georgia" w:eastAsia="Georgia" w:hAnsi="Georgia" w:cs="Georgia"/>
        </w:rPr>
        <w:t xml:space="preserve"> </w:t>
      </w:r>
    </w:p>
    <w:p w14:paraId="5BB5504B" w14:textId="77777777" w:rsidR="00C50BAF" w:rsidRDefault="00C60B97">
      <w:pPr>
        <w:rPr>
          <w:rFonts w:ascii="Georgia" w:eastAsia="Georgia" w:hAnsi="Georgia" w:cs="Georgia"/>
          <w:b/>
        </w:rPr>
      </w:pPr>
      <w:r>
        <w:rPr>
          <w:rFonts w:ascii="Georgia" w:eastAsia="Georgia" w:hAnsi="Georgia" w:cs="Georgia"/>
          <w:b/>
        </w:rPr>
        <w:t>Attendance:</w:t>
      </w:r>
    </w:p>
    <w:p w14:paraId="5BB5504C" w14:textId="23E8C661" w:rsidR="00C50BAF" w:rsidRPr="00055175" w:rsidRDefault="00C60B97">
      <w:pPr>
        <w:rPr>
          <w:rFonts w:ascii="Georgia" w:eastAsia="Georgia" w:hAnsi="Georgia" w:cs="Georgia"/>
          <w:b/>
        </w:rPr>
      </w:pPr>
      <w:r>
        <w:rPr>
          <w:rFonts w:ascii="Georgia" w:eastAsia="Georgia" w:hAnsi="Georgia" w:cs="Georgia"/>
        </w:rPr>
        <w:t xml:space="preserve">Students will be expected to be in class on a regular basis. If a student misses a class, </w:t>
      </w:r>
      <w:r>
        <w:rPr>
          <w:rFonts w:ascii="Georgia" w:eastAsia="Georgia" w:hAnsi="Georgia" w:cs="Georgia"/>
          <w:b/>
        </w:rPr>
        <w:t xml:space="preserve">he or she will be responsible for making up any missed work </w:t>
      </w:r>
      <w:r w:rsidR="00055175">
        <w:rPr>
          <w:rFonts w:ascii="Georgia" w:eastAsia="Georgia" w:hAnsi="Georgia" w:cs="Georgia"/>
          <w:b/>
        </w:rPr>
        <w:t xml:space="preserve">and/or test(s) </w:t>
      </w:r>
      <w:r>
        <w:rPr>
          <w:rFonts w:ascii="Georgia" w:eastAsia="Georgia" w:hAnsi="Georgia" w:cs="Georgia"/>
          <w:b/>
        </w:rPr>
        <w:t>on his or her own time</w:t>
      </w:r>
      <w:r>
        <w:rPr>
          <w:rFonts w:ascii="Georgia" w:eastAsia="Georgia" w:hAnsi="Georgia" w:cs="Georgia"/>
        </w:rPr>
        <w:t>.</w:t>
      </w:r>
      <w:r w:rsidR="00055175">
        <w:rPr>
          <w:rFonts w:ascii="Georgia" w:eastAsia="Georgia" w:hAnsi="Georgia" w:cs="Georgia"/>
        </w:rPr>
        <w:t xml:space="preserve"> </w:t>
      </w:r>
      <w:r w:rsidR="00055175">
        <w:rPr>
          <w:rFonts w:ascii="Georgia" w:eastAsia="Georgia" w:hAnsi="Georgia" w:cs="Georgia"/>
        </w:rPr>
        <w:t>Ext</w:t>
      </w:r>
      <w:r w:rsidR="00055175">
        <w:rPr>
          <w:rFonts w:ascii="Georgia" w:eastAsia="Georgia" w:hAnsi="Georgia" w:cs="Georgia"/>
        </w:rPr>
        <w:t>ra copies of course materials wi</w:t>
      </w:r>
      <w:r w:rsidR="00055175">
        <w:rPr>
          <w:rFonts w:ascii="Georgia" w:eastAsia="Georgia" w:hAnsi="Georgia" w:cs="Georgia"/>
        </w:rPr>
        <w:t>ll be available for students who missed work.</w:t>
      </w:r>
      <w:r w:rsidR="00055175">
        <w:rPr>
          <w:rFonts w:ascii="Georgia" w:eastAsia="Georgia" w:hAnsi="Georgia" w:cs="Georgia"/>
        </w:rPr>
        <w:t xml:space="preserve"> </w:t>
      </w:r>
      <w:r w:rsidR="00055175" w:rsidRPr="00055175">
        <w:rPr>
          <w:rFonts w:ascii="Georgia" w:eastAsia="Georgia" w:hAnsi="Georgia" w:cs="Georgia"/>
          <w:b/>
        </w:rPr>
        <w:t>Test can be made up durin</w:t>
      </w:r>
      <w:r w:rsidR="00055175">
        <w:rPr>
          <w:rFonts w:ascii="Georgia" w:eastAsia="Georgia" w:hAnsi="Georgia" w:cs="Georgia"/>
          <w:b/>
        </w:rPr>
        <w:t xml:space="preserve">g ILT, before or after school. </w:t>
      </w:r>
      <w:r w:rsidR="00055175" w:rsidRPr="00055175">
        <w:rPr>
          <w:rFonts w:ascii="Georgia" w:eastAsia="Georgia" w:hAnsi="Georgia" w:cs="Georgia"/>
          <w:b/>
          <w:i/>
        </w:rPr>
        <w:t>Please schedule date and time with</w:t>
      </w:r>
      <w:r w:rsidR="00055175">
        <w:rPr>
          <w:rFonts w:ascii="Georgia" w:eastAsia="Georgia" w:hAnsi="Georgia" w:cs="Georgia"/>
          <w:b/>
          <w:i/>
        </w:rPr>
        <w:t xml:space="preserve"> teacher.</w:t>
      </w:r>
    </w:p>
    <w:p w14:paraId="5BB5504D" w14:textId="77777777" w:rsidR="00C50BAF" w:rsidRDefault="00C60B97">
      <w:pPr>
        <w:rPr>
          <w:rFonts w:ascii="Georgia" w:eastAsia="Georgia" w:hAnsi="Georgia" w:cs="Georgia"/>
        </w:rPr>
      </w:pPr>
      <w:r>
        <w:rPr>
          <w:rFonts w:ascii="Georgia" w:eastAsia="Georgia" w:hAnsi="Georgia" w:cs="Georgia"/>
        </w:rPr>
        <w:t xml:space="preserve"> </w:t>
      </w:r>
    </w:p>
    <w:p w14:paraId="5BB5504E" w14:textId="77777777" w:rsidR="00C50BAF" w:rsidRDefault="00C60B97">
      <w:pPr>
        <w:rPr>
          <w:rFonts w:ascii="Georgia" w:eastAsia="Georgia" w:hAnsi="Georgia" w:cs="Georgia"/>
          <w:b/>
        </w:rPr>
      </w:pPr>
      <w:r>
        <w:rPr>
          <w:rFonts w:ascii="Georgia" w:eastAsia="Georgia" w:hAnsi="Georgia" w:cs="Georgia"/>
          <w:b/>
        </w:rPr>
        <w:t xml:space="preserve">Grading: </w:t>
      </w:r>
    </w:p>
    <w:p w14:paraId="5BB5504F" w14:textId="42820565" w:rsidR="00C50BAF" w:rsidRDefault="00C60B97">
      <w:pPr>
        <w:rPr>
          <w:rFonts w:ascii="Georgia" w:eastAsia="Georgia" w:hAnsi="Georgia" w:cs="Georgia"/>
        </w:rPr>
      </w:pPr>
      <w:r>
        <w:rPr>
          <w:rFonts w:ascii="Georgia" w:eastAsia="Georgia" w:hAnsi="Georgia" w:cs="Georgia"/>
        </w:rPr>
        <w:t xml:space="preserve">Grading for this course will be </w:t>
      </w:r>
      <w:r w:rsidR="00F92852">
        <w:rPr>
          <w:rFonts w:ascii="Georgia" w:eastAsia="Georgia" w:hAnsi="Georgia" w:cs="Georgia"/>
        </w:rPr>
        <w:t>points</w:t>
      </w:r>
      <w:r>
        <w:rPr>
          <w:rFonts w:ascii="Georgia" w:eastAsia="Georgia" w:hAnsi="Georgia" w:cs="Georgia"/>
        </w:rPr>
        <w:t xml:space="preserve"> based within the following </w:t>
      </w:r>
      <w:r w:rsidR="00F92852">
        <w:rPr>
          <w:rFonts w:ascii="Georgia" w:eastAsia="Georgia" w:hAnsi="Georgia" w:cs="Georgia"/>
        </w:rPr>
        <w:t xml:space="preserve">percentage </w:t>
      </w:r>
      <w:r>
        <w:rPr>
          <w:rFonts w:ascii="Georgia" w:eastAsia="Georgia" w:hAnsi="Georgia" w:cs="Georgia"/>
        </w:rPr>
        <w:t>categories:</w:t>
      </w:r>
    </w:p>
    <w:p w14:paraId="5BB55050" w14:textId="5A02713B" w:rsidR="00C50BAF" w:rsidRDefault="00C60B97">
      <w:pPr>
        <w:rPr>
          <w:rFonts w:ascii="Georgia" w:eastAsia="Georgia" w:hAnsi="Georgia" w:cs="Georgia"/>
          <w:b/>
        </w:rPr>
      </w:pPr>
      <w:r>
        <w:rPr>
          <w:rFonts w:ascii="Georgia" w:eastAsia="Georgia" w:hAnsi="Georgia" w:cs="Georgia"/>
          <w:b/>
        </w:rPr>
        <w:tab/>
        <w:t>Summative Assessments (Unit Assessments, Projects, Essays,</w:t>
      </w:r>
      <w:r w:rsidR="00081A79">
        <w:rPr>
          <w:rFonts w:ascii="Georgia" w:eastAsia="Georgia" w:hAnsi="Georgia" w:cs="Georgia"/>
          <w:b/>
        </w:rPr>
        <w:t xml:space="preserve"> Quizzes</w:t>
      </w:r>
      <w:r>
        <w:rPr>
          <w:rFonts w:ascii="Georgia" w:eastAsia="Georgia" w:hAnsi="Georgia" w:cs="Georgia"/>
          <w:b/>
        </w:rPr>
        <w:t xml:space="preserve"> etc.) 60%</w:t>
      </w:r>
    </w:p>
    <w:p w14:paraId="0E88B46A" w14:textId="7B91924D" w:rsidR="00F92852" w:rsidRDefault="00F92852">
      <w:pPr>
        <w:rPr>
          <w:rFonts w:ascii="Georgia" w:eastAsia="Georgia" w:hAnsi="Georgia" w:cs="Georgia"/>
        </w:rPr>
      </w:pPr>
      <w:r>
        <w:rPr>
          <w:rFonts w:ascii="Georgia" w:eastAsia="Georgia" w:hAnsi="Georgia" w:cs="Georgia"/>
          <w:b/>
        </w:rPr>
        <w:tab/>
      </w:r>
      <w:r>
        <w:rPr>
          <w:rFonts w:ascii="Georgia" w:eastAsia="Georgia" w:hAnsi="Georgia" w:cs="Georgia"/>
          <w:b/>
        </w:rPr>
        <w:tab/>
      </w:r>
      <w:r>
        <w:rPr>
          <w:rFonts w:ascii="Georgia" w:eastAsia="Georgia" w:hAnsi="Georgia" w:cs="Georgia"/>
        </w:rPr>
        <w:t>Summative Unit Assessments; Unit Performance Tasks: 100 points</w:t>
      </w:r>
    </w:p>
    <w:p w14:paraId="5E69AF37" w14:textId="212B1897" w:rsidR="00F92852" w:rsidRDefault="00F92852">
      <w:pPr>
        <w:rPr>
          <w:rFonts w:ascii="Georgia" w:eastAsia="Georgia" w:hAnsi="Georgia" w:cs="Georgia"/>
          <w:b/>
        </w:rPr>
      </w:pPr>
      <w:r>
        <w:rPr>
          <w:rFonts w:ascii="Georgia" w:eastAsia="Georgia" w:hAnsi="Georgia" w:cs="Georgia"/>
        </w:rPr>
        <w:tab/>
      </w:r>
      <w:r>
        <w:rPr>
          <w:rFonts w:ascii="Georgia" w:eastAsia="Georgia" w:hAnsi="Georgia" w:cs="Georgia"/>
        </w:rPr>
        <w:tab/>
        <w:t>Extended Written Responses; Text Performance Tasks: 60 points</w:t>
      </w:r>
    </w:p>
    <w:p w14:paraId="5BB55051" w14:textId="09DF6BD1" w:rsidR="00C50BAF" w:rsidRDefault="00C60B97">
      <w:pPr>
        <w:rPr>
          <w:rFonts w:ascii="Georgia" w:eastAsia="Georgia" w:hAnsi="Georgia" w:cs="Georgia"/>
          <w:b/>
        </w:rPr>
      </w:pPr>
      <w:r>
        <w:rPr>
          <w:rFonts w:ascii="Georgia" w:eastAsia="Georgia" w:hAnsi="Georgia" w:cs="Georgia"/>
          <w:b/>
        </w:rPr>
        <w:tab/>
        <w:t>Formative Assessments (Smart Start, Class work, Group assignments, etc.)   40%</w:t>
      </w:r>
    </w:p>
    <w:p w14:paraId="5B37EE71" w14:textId="6E657917" w:rsidR="00F92852" w:rsidRDefault="00F92852">
      <w:pPr>
        <w:rPr>
          <w:rFonts w:ascii="Georgia" w:eastAsia="Georgia" w:hAnsi="Georgia" w:cs="Georgia"/>
        </w:rPr>
      </w:pPr>
      <w:r>
        <w:rPr>
          <w:rFonts w:ascii="Georgia" w:eastAsia="Georgia" w:hAnsi="Georgia" w:cs="Georgia"/>
          <w:b/>
        </w:rPr>
        <w:tab/>
      </w:r>
      <w:r>
        <w:rPr>
          <w:rFonts w:ascii="Georgia" w:eastAsia="Georgia" w:hAnsi="Georgia" w:cs="Georgia"/>
          <w:b/>
        </w:rPr>
        <w:tab/>
      </w:r>
      <w:r>
        <w:rPr>
          <w:rFonts w:ascii="Georgia" w:eastAsia="Georgia" w:hAnsi="Georgia" w:cs="Georgia"/>
        </w:rPr>
        <w:t>Classwork; Constructed Written Responses; Reading Assessments: 40-50 points</w:t>
      </w:r>
    </w:p>
    <w:p w14:paraId="45E35D22" w14:textId="3FE291A4" w:rsidR="00F92852" w:rsidRDefault="00F92852">
      <w:pPr>
        <w:rPr>
          <w:rFonts w:ascii="Georgia" w:eastAsia="Georgia" w:hAnsi="Georgia" w:cs="Georgia"/>
          <w:b/>
        </w:rPr>
      </w:pPr>
      <w:r>
        <w:rPr>
          <w:rFonts w:ascii="Georgia" w:eastAsia="Georgia" w:hAnsi="Georgia" w:cs="Georgia"/>
        </w:rPr>
        <w:tab/>
      </w:r>
      <w:r>
        <w:rPr>
          <w:rFonts w:ascii="Georgia" w:eastAsia="Georgia" w:hAnsi="Georgia" w:cs="Georgia"/>
        </w:rPr>
        <w:tab/>
        <w:t>Participation Activities: 30 points</w:t>
      </w:r>
    </w:p>
    <w:p w14:paraId="5BB55052" w14:textId="77777777" w:rsidR="00C50BAF" w:rsidRDefault="00C60B97">
      <w:pPr>
        <w:rPr>
          <w:rFonts w:ascii="Georgia" w:eastAsia="Georgia" w:hAnsi="Georgia" w:cs="Georgia"/>
          <w:b/>
        </w:rPr>
      </w:pPr>
      <w:r>
        <w:rPr>
          <w:rFonts w:ascii="Georgia" w:eastAsia="Georgia" w:hAnsi="Georgia" w:cs="Georgia"/>
          <w:b/>
          <w:color w:val="FF0000"/>
        </w:rPr>
        <w:tab/>
      </w:r>
      <w:r>
        <w:rPr>
          <w:rFonts w:ascii="Georgia" w:eastAsia="Georgia" w:hAnsi="Georgia" w:cs="Georgia"/>
          <w:b/>
          <w:color w:val="FF0000"/>
        </w:rPr>
        <w:tab/>
      </w:r>
    </w:p>
    <w:p w14:paraId="5BB55053" w14:textId="77777777" w:rsidR="00C50BAF" w:rsidRDefault="00C60B97">
      <w:pPr>
        <w:rPr>
          <w:rFonts w:ascii="Georgia" w:eastAsia="Georgia" w:hAnsi="Georgia" w:cs="Georgia"/>
        </w:rPr>
      </w:pPr>
      <w:r>
        <w:rPr>
          <w:rFonts w:ascii="Georgia" w:eastAsia="Georgia" w:hAnsi="Georgia" w:cs="Georgia"/>
          <w:b/>
        </w:rPr>
        <w:t>Assignments and Homework:</w:t>
      </w:r>
    </w:p>
    <w:p w14:paraId="5BB55054" w14:textId="0585034A" w:rsidR="00C50BAF" w:rsidRDefault="00C60B97">
      <w:pPr>
        <w:rPr>
          <w:rFonts w:ascii="Georgia" w:eastAsia="Georgia" w:hAnsi="Georgia" w:cs="Georgia"/>
        </w:rPr>
      </w:pPr>
      <w:r>
        <w:rPr>
          <w:rFonts w:ascii="Georgia" w:eastAsia="Georgia" w:hAnsi="Georgia" w:cs="Georgia"/>
        </w:rPr>
        <w:t>There will be a significant amount of writing in this course. While students will have the opportunity to work on assignments in class, there may be occasions when class time will not be sufficient to complete an assignment. Students will be expected to complete</w:t>
      </w:r>
      <w:r w:rsidRPr="00055175">
        <w:rPr>
          <w:rFonts w:ascii="Georgia" w:eastAsia="Georgia" w:hAnsi="Georgia" w:cs="Georgia"/>
          <w:i/>
        </w:rPr>
        <w:t xml:space="preserve"> </w:t>
      </w:r>
      <w:r w:rsidRPr="00055175">
        <w:rPr>
          <w:rFonts w:ascii="Georgia" w:eastAsia="Georgia" w:hAnsi="Georgia" w:cs="Georgia"/>
          <w:i/>
          <w:u w:val="single"/>
        </w:rPr>
        <w:t>all</w:t>
      </w:r>
      <w:r w:rsidRPr="00055175">
        <w:rPr>
          <w:rFonts w:ascii="Georgia" w:eastAsia="Georgia" w:hAnsi="Georgia" w:cs="Georgia"/>
          <w:i/>
        </w:rPr>
        <w:t xml:space="preserve"> </w:t>
      </w:r>
      <w:r>
        <w:rPr>
          <w:rFonts w:ascii="Georgia" w:eastAsia="Georgia" w:hAnsi="Georgia" w:cs="Georgia"/>
        </w:rPr>
        <w:t>assignments by the due dates.</w:t>
      </w:r>
      <w:r w:rsidR="00081A79">
        <w:rPr>
          <w:rFonts w:ascii="Georgia" w:eastAsia="Georgia" w:hAnsi="Georgia" w:cs="Georgia"/>
        </w:rPr>
        <w:t xml:space="preserve"> Assignments will be posted on </w:t>
      </w:r>
      <w:r w:rsidR="002A53A3">
        <w:rPr>
          <w:rFonts w:ascii="Georgia" w:eastAsia="Georgia" w:hAnsi="Georgia" w:cs="Georgia"/>
        </w:rPr>
        <w:t xml:space="preserve">the classroom </w:t>
      </w:r>
      <w:r w:rsidR="00055175">
        <w:rPr>
          <w:rFonts w:ascii="Georgia" w:eastAsia="Georgia" w:hAnsi="Georgia" w:cs="Georgia"/>
        </w:rPr>
        <w:t>white</w:t>
      </w:r>
      <w:r w:rsidR="002A53A3">
        <w:rPr>
          <w:rFonts w:ascii="Georgia" w:eastAsia="Georgia" w:hAnsi="Georgia" w:cs="Georgia"/>
        </w:rPr>
        <w:t xml:space="preserve">board and </w:t>
      </w:r>
      <w:r w:rsidR="00081A79">
        <w:rPr>
          <w:rFonts w:ascii="Georgia" w:eastAsia="Georgia" w:hAnsi="Georgia" w:cs="Georgia"/>
        </w:rPr>
        <w:t>Canvas calendar.</w:t>
      </w:r>
      <w:r w:rsidR="00055175">
        <w:rPr>
          <w:rFonts w:ascii="Georgia" w:eastAsia="Georgia" w:hAnsi="Georgia" w:cs="Georgia"/>
        </w:rPr>
        <w:t xml:space="preserve"> </w:t>
      </w:r>
    </w:p>
    <w:p w14:paraId="5BB55057" w14:textId="79ADE34C" w:rsidR="00C50BAF" w:rsidRDefault="00C60B97" w:rsidP="00F92852">
      <w:pPr>
        <w:ind w:left="720"/>
      </w:pPr>
      <w:r>
        <w:rPr>
          <w:rFonts w:ascii="Georgia" w:eastAsia="Georgia" w:hAnsi="Georgia" w:cs="Georgia"/>
          <w:b/>
        </w:rPr>
        <w:t>Late Work:</w:t>
      </w:r>
      <w:r>
        <w:rPr>
          <w:rFonts w:ascii="Georgia" w:eastAsia="Georgia" w:hAnsi="Georgia" w:cs="Georgia"/>
        </w:rPr>
        <w:t xml:space="preserve">  Late work will be accepted at a penalty of 10% of the grade per day, up to five days after the due date.</w:t>
      </w:r>
      <w:bookmarkStart w:id="0" w:name="_GoBack"/>
      <w:bookmarkEnd w:id="0"/>
    </w:p>
    <w:sectPr w:rsidR="00C50BAF">
      <w:headerReference w:type="first" r:id="rId7"/>
      <w:pgSz w:w="12240" w:h="15840"/>
      <w:pgMar w:top="1440" w:right="720" w:bottom="144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A808E" w14:textId="77777777" w:rsidR="001A6FB5" w:rsidRDefault="001A6FB5">
      <w:pPr>
        <w:spacing w:line="240" w:lineRule="auto"/>
      </w:pPr>
      <w:r>
        <w:separator/>
      </w:r>
    </w:p>
  </w:endnote>
  <w:endnote w:type="continuationSeparator" w:id="0">
    <w:p w14:paraId="2F8E6D53" w14:textId="77777777" w:rsidR="001A6FB5" w:rsidRDefault="001A6F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114A7" w14:textId="77777777" w:rsidR="001A6FB5" w:rsidRDefault="001A6FB5">
      <w:pPr>
        <w:spacing w:line="240" w:lineRule="auto"/>
      </w:pPr>
      <w:r>
        <w:separator/>
      </w:r>
    </w:p>
  </w:footnote>
  <w:footnote w:type="continuationSeparator" w:id="0">
    <w:p w14:paraId="640E8D7F" w14:textId="77777777" w:rsidR="001A6FB5" w:rsidRDefault="001A6F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5505C" w14:textId="77777777" w:rsidR="00C60B97" w:rsidRDefault="00C60B97">
    <w:pPr>
      <w:jc w:val="center"/>
      <w:rPr>
        <w:rFonts w:ascii="Georgia" w:eastAsia="Georgia" w:hAnsi="Georgia" w:cs="Georgia"/>
        <w:sz w:val="24"/>
        <w:szCs w:val="24"/>
      </w:rPr>
    </w:pPr>
  </w:p>
  <w:p w14:paraId="5BB5505D" w14:textId="77777777" w:rsidR="007B6F90" w:rsidRDefault="007B6F90">
    <w:pPr>
      <w:jc w:val="center"/>
      <w:rPr>
        <w:rFonts w:ascii="Georgia" w:eastAsia="Georgia" w:hAnsi="Georgia" w:cs="Georgia"/>
        <w:sz w:val="24"/>
        <w:szCs w:val="24"/>
      </w:rPr>
    </w:pPr>
  </w:p>
  <w:p w14:paraId="5BB5505E" w14:textId="3B29F163" w:rsidR="00C60B97" w:rsidRDefault="00B77247">
    <w:pPr>
      <w:jc w:val="center"/>
      <w:rPr>
        <w:rFonts w:ascii="Georgia" w:eastAsia="Georgia" w:hAnsi="Georgia" w:cs="Georgia"/>
      </w:rPr>
    </w:pPr>
    <w:r>
      <w:rPr>
        <w:rFonts w:ascii="Georgia" w:eastAsia="Georgia" w:hAnsi="Georgia" w:cs="Georgia"/>
        <w:sz w:val="24"/>
        <w:szCs w:val="24"/>
      </w:rPr>
      <w:t>6</w:t>
    </w:r>
    <w:r w:rsidR="00C60B97">
      <w:rPr>
        <w:rFonts w:ascii="Georgia" w:eastAsia="Georgia" w:hAnsi="Georgia" w:cs="Georgia"/>
        <w:sz w:val="24"/>
        <w:szCs w:val="24"/>
      </w:rPr>
      <w:t>th Grade English Language Arts</w:t>
    </w:r>
  </w:p>
  <w:p w14:paraId="5BB5505F" w14:textId="70A73BF8" w:rsidR="00C60B97" w:rsidRDefault="00F92852">
    <w:pPr>
      <w:jc w:val="center"/>
      <w:rPr>
        <w:rFonts w:ascii="Georgia" w:eastAsia="Georgia" w:hAnsi="Georgia" w:cs="Georgia"/>
      </w:rPr>
    </w:pPr>
    <w:r>
      <w:rPr>
        <w:rFonts w:ascii="Georgia" w:eastAsia="Georgia" w:hAnsi="Georgia" w:cs="Georgia"/>
      </w:rPr>
      <w:t>2018-2019</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C60B97" w14:paraId="5BB55062" w14:textId="77777777">
      <w:tc>
        <w:tcPr>
          <w:tcW w:w="5400" w:type="dxa"/>
          <w:tcMar>
            <w:top w:w="100" w:type="dxa"/>
            <w:left w:w="100" w:type="dxa"/>
            <w:bottom w:w="100" w:type="dxa"/>
            <w:right w:w="100" w:type="dxa"/>
          </w:tcMar>
        </w:tcPr>
        <w:p w14:paraId="5BB55060" w14:textId="1E6AAA62" w:rsidR="00C60B97" w:rsidRDefault="00C60B97" w:rsidP="00B77247">
          <w:pPr>
            <w:widowControl w:val="0"/>
            <w:spacing w:line="240" w:lineRule="auto"/>
            <w:rPr>
              <w:rFonts w:ascii="Georgia" w:eastAsia="Georgia" w:hAnsi="Georgia" w:cs="Georgia"/>
            </w:rPr>
          </w:pPr>
          <w:r>
            <w:rPr>
              <w:rFonts w:ascii="Georgia" w:eastAsia="Georgia" w:hAnsi="Georgia" w:cs="Georgia"/>
              <w:b/>
            </w:rPr>
            <w:t xml:space="preserve">Instructor: </w:t>
          </w:r>
          <w:r w:rsidR="00B77247">
            <w:rPr>
              <w:rFonts w:ascii="Georgia" w:eastAsia="Georgia" w:hAnsi="Georgia" w:cs="Georgia"/>
            </w:rPr>
            <w:t xml:space="preserve">Mrs. Hill </w:t>
          </w:r>
        </w:p>
      </w:tc>
      <w:tc>
        <w:tcPr>
          <w:tcW w:w="5400" w:type="dxa"/>
          <w:tcMar>
            <w:top w:w="100" w:type="dxa"/>
            <w:left w:w="100" w:type="dxa"/>
            <w:bottom w:w="100" w:type="dxa"/>
            <w:right w:w="100" w:type="dxa"/>
          </w:tcMar>
        </w:tcPr>
        <w:p w14:paraId="5BB55061" w14:textId="19D3561C" w:rsidR="00C60B97" w:rsidRDefault="00C60B97" w:rsidP="00B77247">
          <w:pPr>
            <w:widowControl w:val="0"/>
            <w:spacing w:line="240" w:lineRule="auto"/>
            <w:rPr>
              <w:rFonts w:ascii="Georgia" w:eastAsia="Georgia" w:hAnsi="Georgia" w:cs="Georgia"/>
            </w:rPr>
          </w:pPr>
          <w:r>
            <w:rPr>
              <w:rFonts w:ascii="Georgia" w:eastAsia="Georgia" w:hAnsi="Georgia" w:cs="Georgia"/>
              <w:b/>
            </w:rPr>
            <w:t xml:space="preserve">Email: </w:t>
          </w:r>
          <w:r w:rsidR="00B77247">
            <w:rPr>
              <w:rFonts w:ascii="Georgia" w:eastAsia="Georgia" w:hAnsi="Georgia" w:cs="Georgia"/>
            </w:rPr>
            <w:t>hill.tiffany.n@muscogee.k12.ga.us</w:t>
          </w:r>
        </w:p>
      </w:tc>
    </w:tr>
    <w:tr w:rsidR="00C60B97" w14:paraId="5BB55068" w14:textId="77777777">
      <w:tc>
        <w:tcPr>
          <w:tcW w:w="5400" w:type="dxa"/>
          <w:tcMar>
            <w:top w:w="100" w:type="dxa"/>
            <w:left w:w="100" w:type="dxa"/>
            <w:bottom w:w="100" w:type="dxa"/>
            <w:right w:w="100" w:type="dxa"/>
          </w:tcMar>
        </w:tcPr>
        <w:p w14:paraId="5BB55063" w14:textId="0B39E166" w:rsidR="00C60B97" w:rsidRDefault="00C60B97">
          <w:pPr>
            <w:widowControl w:val="0"/>
            <w:spacing w:line="240" w:lineRule="auto"/>
            <w:rPr>
              <w:rFonts w:ascii="Georgia" w:eastAsia="Georgia" w:hAnsi="Georgia" w:cs="Georgia"/>
              <w:b/>
            </w:rPr>
          </w:pPr>
          <w:r>
            <w:rPr>
              <w:rFonts w:ascii="Georgia" w:eastAsia="Georgia" w:hAnsi="Georgia" w:cs="Georgia"/>
              <w:b/>
            </w:rPr>
            <w:t>Remediation Hours</w:t>
          </w:r>
          <w:r w:rsidR="00055175">
            <w:rPr>
              <w:rFonts w:ascii="Georgia" w:eastAsia="Georgia" w:hAnsi="Georgia" w:cs="Georgia"/>
              <w:b/>
            </w:rPr>
            <w:t xml:space="preserve"> by appointment</w:t>
          </w:r>
          <w:r>
            <w:rPr>
              <w:rFonts w:ascii="Georgia" w:eastAsia="Georgia" w:hAnsi="Georgia" w:cs="Georgia"/>
              <w:b/>
            </w:rPr>
            <w:t xml:space="preserve">: </w:t>
          </w:r>
        </w:p>
        <w:p w14:paraId="0EEFD73E" w14:textId="3DB28429" w:rsidR="00F92852" w:rsidRDefault="00F92852">
          <w:pPr>
            <w:widowControl w:val="0"/>
            <w:spacing w:line="240" w:lineRule="auto"/>
            <w:rPr>
              <w:rFonts w:ascii="Georgia" w:eastAsia="Georgia" w:hAnsi="Georgia" w:cs="Georgia"/>
            </w:rPr>
          </w:pPr>
          <w:r>
            <w:rPr>
              <w:rFonts w:ascii="Georgia" w:eastAsia="Georgia" w:hAnsi="Georgia" w:cs="Georgia"/>
            </w:rPr>
            <w:t xml:space="preserve">     Tuesday 4:05-5:00</w:t>
          </w:r>
        </w:p>
        <w:p w14:paraId="5BB55065" w14:textId="31434795" w:rsidR="00C60B97" w:rsidRDefault="00C60B97" w:rsidP="00055175">
          <w:pPr>
            <w:widowControl w:val="0"/>
            <w:spacing w:line="240" w:lineRule="auto"/>
            <w:rPr>
              <w:rFonts w:ascii="Georgia" w:eastAsia="Georgia" w:hAnsi="Georgia" w:cs="Georgia"/>
            </w:rPr>
          </w:pPr>
          <w:r>
            <w:rPr>
              <w:rFonts w:ascii="Georgia" w:eastAsia="Georgia" w:hAnsi="Georgia" w:cs="Georgia"/>
            </w:rPr>
            <w:t xml:space="preserve">     </w:t>
          </w:r>
          <w:r w:rsidR="00F92852">
            <w:rPr>
              <w:rFonts w:ascii="Georgia" w:eastAsia="Georgia" w:hAnsi="Georgia" w:cs="Georgia"/>
            </w:rPr>
            <w:t xml:space="preserve">Thursday 4:05-5:00 </w:t>
          </w:r>
        </w:p>
      </w:tc>
      <w:tc>
        <w:tcPr>
          <w:tcW w:w="5400" w:type="dxa"/>
          <w:tcMar>
            <w:top w:w="100" w:type="dxa"/>
            <w:left w:w="100" w:type="dxa"/>
            <w:bottom w:w="100" w:type="dxa"/>
            <w:right w:w="100" w:type="dxa"/>
          </w:tcMar>
        </w:tcPr>
        <w:p w14:paraId="1D6E5A2F" w14:textId="77777777" w:rsidR="00767F98" w:rsidRDefault="00FC53DB" w:rsidP="00FC53DB">
          <w:pPr>
            <w:widowControl w:val="0"/>
            <w:spacing w:line="240" w:lineRule="auto"/>
            <w:jc w:val="both"/>
            <w:rPr>
              <w:rFonts w:ascii="Georgia" w:eastAsia="Georgia" w:hAnsi="Georgia" w:cs="Georgia"/>
              <w:b/>
            </w:rPr>
          </w:pPr>
          <w:r>
            <w:rPr>
              <w:rFonts w:ascii="Georgia" w:eastAsia="Georgia" w:hAnsi="Georgia" w:cs="Georgia"/>
              <w:b/>
            </w:rPr>
            <w:t>Canvas</w:t>
          </w:r>
          <w:r w:rsidR="00B77247">
            <w:rPr>
              <w:rFonts w:ascii="Georgia" w:eastAsia="Georgia" w:hAnsi="Georgia" w:cs="Georgia"/>
              <w:b/>
            </w:rPr>
            <w:t>:</w:t>
          </w:r>
          <w:r>
            <w:rPr>
              <w:rFonts w:ascii="Georgia" w:eastAsia="Georgia" w:hAnsi="Georgia" w:cs="Georgia"/>
              <w:b/>
            </w:rPr>
            <w:t xml:space="preserve"> </w:t>
          </w:r>
          <w:r w:rsidRPr="00767F98">
            <w:rPr>
              <w:rFonts w:ascii="Georgia" w:eastAsia="Georgia" w:hAnsi="Georgia" w:cs="Georgia"/>
            </w:rPr>
            <w:t>Each student has a username and pass</w:t>
          </w:r>
          <w:r w:rsidR="00767F98" w:rsidRPr="00767F98">
            <w:rPr>
              <w:rFonts w:ascii="Georgia" w:eastAsia="Georgia" w:hAnsi="Georgia" w:cs="Georgia"/>
            </w:rPr>
            <w:t>word.</w:t>
          </w:r>
          <w:r w:rsidR="00767F98">
            <w:rPr>
              <w:rFonts w:ascii="Georgia" w:eastAsia="Georgia" w:hAnsi="Georgia" w:cs="Georgia"/>
              <w:b/>
            </w:rPr>
            <w:t xml:space="preserve"> </w:t>
          </w:r>
        </w:p>
        <w:p w14:paraId="5BB55066" w14:textId="79DF4089" w:rsidR="00C60B97" w:rsidRDefault="00767F98" w:rsidP="00FC53DB">
          <w:pPr>
            <w:widowControl w:val="0"/>
            <w:spacing w:line="240" w:lineRule="auto"/>
            <w:jc w:val="both"/>
            <w:rPr>
              <w:rFonts w:ascii="Georgia" w:eastAsia="Georgia" w:hAnsi="Georgia" w:cs="Georgia"/>
              <w:b/>
            </w:rPr>
          </w:pPr>
          <w:r>
            <w:rPr>
              <w:rFonts w:ascii="Georgia" w:eastAsia="Georgia" w:hAnsi="Georgia" w:cs="Georgia"/>
              <w:b/>
            </w:rPr>
            <w:t>**</w:t>
          </w:r>
          <w:r w:rsidR="00FC53DB">
            <w:rPr>
              <w:rFonts w:ascii="Georgia" w:eastAsia="Georgia" w:hAnsi="Georgia" w:cs="Georgia"/>
              <w:b/>
            </w:rPr>
            <w:t xml:space="preserve">Note: </w:t>
          </w:r>
          <w:r w:rsidR="00FC53DB" w:rsidRPr="00767F98">
            <w:rPr>
              <w:rFonts w:ascii="Georgia" w:eastAsia="Georgia" w:hAnsi="Georgia" w:cs="Georgia"/>
            </w:rPr>
            <w:t xml:space="preserve">Parents are able to download </w:t>
          </w:r>
          <w:r w:rsidRPr="00767F98">
            <w:rPr>
              <w:rFonts w:ascii="Georgia" w:eastAsia="Georgia" w:hAnsi="Georgia" w:cs="Georgia"/>
            </w:rPr>
            <w:t>the canvas app and use the student login</w:t>
          </w:r>
        </w:p>
        <w:p w14:paraId="5BB55067" w14:textId="47F314D2" w:rsidR="00D93366" w:rsidRPr="00D93366" w:rsidRDefault="00D93366" w:rsidP="00D93366">
          <w:pPr>
            <w:widowControl w:val="0"/>
            <w:spacing w:line="240" w:lineRule="auto"/>
            <w:rPr>
              <w:rFonts w:ascii="Georgia" w:eastAsia="Georgia" w:hAnsi="Georgia" w:cs="Georgia"/>
            </w:rPr>
          </w:pPr>
        </w:p>
      </w:tc>
    </w:tr>
  </w:tbl>
  <w:p w14:paraId="5BB55069" w14:textId="77777777" w:rsidR="00C60B97" w:rsidRDefault="00C60B9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1F65"/>
    <w:multiLevelType w:val="multilevel"/>
    <w:tmpl w:val="492C6EE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DC0B48"/>
    <w:multiLevelType w:val="multilevel"/>
    <w:tmpl w:val="F124B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DD6A77"/>
    <w:multiLevelType w:val="multilevel"/>
    <w:tmpl w:val="28129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AC5F45"/>
    <w:multiLevelType w:val="multilevel"/>
    <w:tmpl w:val="50F4F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3326E7"/>
    <w:multiLevelType w:val="multilevel"/>
    <w:tmpl w:val="364A23F0"/>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F160AE"/>
    <w:multiLevelType w:val="multilevel"/>
    <w:tmpl w:val="6A7A4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A91CD2"/>
    <w:multiLevelType w:val="multilevel"/>
    <w:tmpl w:val="C4081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5"/>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BAF"/>
    <w:rsid w:val="00055175"/>
    <w:rsid w:val="00081A79"/>
    <w:rsid w:val="00194B40"/>
    <w:rsid w:val="001A06E3"/>
    <w:rsid w:val="001A6FB5"/>
    <w:rsid w:val="00254C47"/>
    <w:rsid w:val="002836ED"/>
    <w:rsid w:val="002A53A3"/>
    <w:rsid w:val="003A5049"/>
    <w:rsid w:val="003D40E3"/>
    <w:rsid w:val="003E67EA"/>
    <w:rsid w:val="004C4A70"/>
    <w:rsid w:val="004D2EB0"/>
    <w:rsid w:val="006324FC"/>
    <w:rsid w:val="006556BF"/>
    <w:rsid w:val="006D2E5F"/>
    <w:rsid w:val="00722607"/>
    <w:rsid w:val="00767F98"/>
    <w:rsid w:val="007B6F90"/>
    <w:rsid w:val="008C44BD"/>
    <w:rsid w:val="00911E19"/>
    <w:rsid w:val="00B23436"/>
    <w:rsid w:val="00B77247"/>
    <w:rsid w:val="00BA3D2A"/>
    <w:rsid w:val="00C50BAF"/>
    <w:rsid w:val="00C60B97"/>
    <w:rsid w:val="00D93366"/>
    <w:rsid w:val="00DC33DD"/>
    <w:rsid w:val="00F53922"/>
    <w:rsid w:val="00F672F9"/>
    <w:rsid w:val="00F92852"/>
    <w:rsid w:val="00FC5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5501B"/>
  <w15:docId w15:val="{5C28E921-C07B-469C-BECD-84EB5E0A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character" w:styleId="SubtleEmphasis">
    <w:name w:val="Subtle Emphasis"/>
    <w:basedOn w:val="DefaultParagraphFont"/>
    <w:uiPriority w:val="19"/>
    <w:qFormat/>
    <w:rsid w:val="00C60B97"/>
    <w:rPr>
      <w:i/>
      <w:iCs/>
      <w:color w:val="404040" w:themeColor="text1" w:themeTint="BF"/>
    </w:rPr>
  </w:style>
  <w:style w:type="paragraph" w:styleId="Header">
    <w:name w:val="header"/>
    <w:basedOn w:val="Normal"/>
    <w:link w:val="HeaderChar"/>
    <w:uiPriority w:val="99"/>
    <w:unhideWhenUsed/>
    <w:rsid w:val="006556BF"/>
    <w:pPr>
      <w:tabs>
        <w:tab w:val="center" w:pos="4680"/>
        <w:tab w:val="right" w:pos="9360"/>
      </w:tabs>
      <w:spacing w:line="240" w:lineRule="auto"/>
    </w:pPr>
  </w:style>
  <w:style w:type="character" w:customStyle="1" w:styleId="HeaderChar">
    <w:name w:val="Header Char"/>
    <w:basedOn w:val="DefaultParagraphFont"/>
    <w:link w:val="Header"/>
    <w:uiPriority w:val="99"/>
    <w:rsid w:val="006556BF"/>
  </w:style>
  <w:style w:type="paragraph" w:styleId="Footer">
    <w:name w:val="footer"/>
    <w:basedOn w:val="Normal"/>
    <w:link w:val="FooterChar"/>
    <w:uiPriority w:val="99"/>
    <w:unhideWhenUsed/>
    <w:rsid w:val="006556BF"/>
    <w:pPr>
      <w:tabs>
        <w:tab w:val="center" w:pos="4680"/>
        <w:tab w:val="right" w:pos="9360"/>
      </w:tabs>
      <w:spacing w:line="240" w:lineRule="auto"/>
    </w:pPr>
  </w:style>
  <w:style w:type="character" w:customStyle="1" w:styleId="FooterChar">
    <w:name w:val="Footer Char"/>
    <w:basedOn w:val="DefaultParagraphFont"/>
    <w:link w:val="Footer"/>
    <w:uiPriority w:val="99"/>
    <w:rsid w:val="006556BF"/>
  </w:style>
  <w:style w:type="paragraph" w:styleId="BalloonText">
    <w:name w:val="Balloon Text"/>
    <w:basedOn w:val="Normal"/>
    <w:link w:val="BalloonTextChar"/>
    <w:uiPriority w:val="99"/>
    <w:semiHidden/>
    <w:unhideWhenUsed/>
    <w:rsid w:val="007B6F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F90"/>
    <w:rPr>
      <w:rFonts w:ascii="Segoe UI" w:hAnsi="Segoe UI" w:cs="Segoe UI"/>
      <w:sz w:val="18"/>
      <w:szCs w:val="18"/>
    </w:rPr>
  </w:style>
  <w:style w:type="paragraph" w:styleId="ListParagraph">
    <w:name w:val="List Paragraph"/>
    <w:basedOn w:val="Normal"/>
    <w:uiPriority w:val="34"/>
    <w:qFormat/>
    <w:rsid w:val="00F53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5781</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Kraus Sara J</dc:creator>
  <cp:lastModifiedBy>Hill Tiffany N</cp:lastModifiedBy>
  <cp:revision>8</cp:revision>
  <cp:lastPrinted>2017-08-05T16:35:00Z</cp:lastPrinted>
  <dcterms:created xsi:type="dcterms:W3CDTF">2018-06-14T14:51:00Z</dcterms:created>
  <dcterms:modified xsi:type="dcterms:W3CDTF">2018-08-05T01:39:00Z</dcterms:modified>
</cp:coreProperties>
</file>