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1416D1" w:rsidRDefault="009D50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2C65FE" w:rsidRPr="001416D1">
        <w:rPr>
          <w:rFonts w:ascii="Century Gothic" w:hAnsi="Century Gothic"/>
          <w:sz w:val="28"/>
          <w:szCs w:val="28"/>
        </w:rPr>
        <w:t xml:space="preserve">Lesson Plans for </w:t>
      </w:r>
      <w:r w:rsidR="00A46A06" w:rsidRPr="001416D1">
        <w:rPr>
          <w:rFonts w:ascii="Century Gothic" w:hAnsi="Century Gothic"/>
          <w:sz w:val="28"/>
          <w:szCs w:val="28"/>
        </w:rPr>
        <w:t>Life</w:t>
      </w:r>
      <w:r w:rsidR="00BD313C" w:rsidRPr="001416D1">
        <w:rPr>
          <w:rFonts w:ascii="Century Gothic" w:hAnsi="Century Gothic"/>
          <w:sz w:val="28"/>
          <w:szCs w:val="28"/>
        </w:rPr>
        <w:t xml:space="preserve"> Science</w:t>
      </w:r>
    </w:p>
    <w:p w:rsidR="002C65FE" w:rsidRDefault="008A70E6">
      <w:pPr>
        <w:rPr>
          <w:rFonts w:ascii="Century Gothic" w:hAnsi="Century Gothic"/>
          <w:sz w:val="28"/>
          <w:szCs w:val="28"/>
        </w:rPr>
      </w:pPr>
      <w:r w:rsidRPr="001416D1">
        <w:rPr>
          <w:rFonts w:ascii="Century Gothic" w:hAnsi="Century Gothic"/>
          <w:sz w:val="28"/>
          <w:szCs w:val="28"/>
        </w:rPr>
        <w:t>Week</w:t>
      </w:r>
      <w:r w:rsidR="009F64C0" w:rsidRPr="001416D1">
        <w:rPr>
          <w:rFonts w:ascii="Century Gothic" w:hAnsi="Century Gothic"/>
          <w:sz w:val="28"/>
          <w:szCs w:val="28"/>
        </w:rPr>
        <w:t xml:space="preserve"> </w:t>
      </w:r>
      <w:r w:rsidR="005B2E7A">
        <w:rPr>
          <w:rFonts w:ascii="Century Gothic" w:hAnsi="Century Gothic"/>
          <w:sz w:val="28"/>
          <w:szCs w:val="28"/>
        </w:rPr>
        <w:t>1</w:t>
      </w:r>
      <w:r w:rsidR="00290DCE">
        <w:rPr>
          <w:rFonts w:ascii="Century Gothic" w:hAnsi="Century Gothic"/>
          <w:sz w:val="28"/>
          <w:szCs w:val="28"/>
        </w:rPr>
        <w:t>3</w:t>
      </w:r>
    </w:p>
    <w:p w:rsidR="009F64C0" w:rsidRDefault="003A7377" w:rsidP="00F607D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Oct. 28 – Nov. 1</w:t>
      </w:r>
    </w:p>
    <w:p w:rsidR="00A81034" w:rsidRDefault="00A81034" w:rsidP="00F607D0">
      <w:pPr>
        <w:rPr>
          <w:rFonts w:ascii="Century Gothic" w:hAnsi="Century Gothic"/>
          <w:sz w:val="28"/>
          <w:szCs w:val="28"/>
        </w:rPr>
      </w:pPr>
    </w:p>
    <w:p w:rsidR="00904B10" w:rsidRDefault="005B2E7A" w:rsidP="00A81034">
      <w:pPr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S7L2: Obtain, evaluate, and communicate information to construct scientific explanations to describe how cell structures, cells, tissues, organs, and organ systems interact to maintain the basic needs of organisms. </w:t>
      </w:r>
    </w:p>
    <w:p w:rsidR="00904B10" w:rsidRPr="00904B10" w:rsidRDefault="00904B10" w:rsidP="00A81034">
      <w:pPr>
        <w:jc w:val="left"/>
        <w:rPr>
          <w:rFonts w:ascii="Century Gothic" w:hAnsi="Century Gothic"/>
          <w:sz w:val="28"/>
          <w:szCs w:val="28"/>
        </w:rPr>
      </w:pPr>
    </w:p>
    <w:p w:rsidR="003B397E" w:rsidRDefault="00C223FD" w:rsidP="003B39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 w:rsidRPr="00904B10">
        <w:rPr>
          <w:rFonts w:ascii="Century Gothic" w:hAnsi="Century Gothic" w:cs="Tahoma"/>
          <w:sz w:val="28"/>
          <w:szCs w:val="28"/>
        </w:rPr>
        <w:t xml:space="preserve">MON: </w:t>
      </w:r>
    </w:p>
    <w:p w:rsidR="005E03D1" w:rsidRDefault="005E03D1" w:rsidP="003B39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1.  Do Now</w:t>
      </w:r>
    </w:p>
    <w:p w:rsidR="005E03D1" w:rsidRPr="00904B10" w:rsidRDefault="005E03D1" w:rsidP="003B39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2.  Achieve 3000</w:t>
      </w:r>
      <w:bookmarkStart w:id="0" w:name="_GoBack"/>
      <w:bookmarkEnd w:id="0"/>
    </w:p>
    <w:p w:rsidR="009173DB" w:rsidRPr="00904B10" w:rsidRDefault="009173DB" w:rsidP="009173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Tahoma"/>
          <w:sz w:val="28"/>
          <w:szCs w:val="28"/>
        </w:rPr>
      </w:pPr>
      <w:r w:rsidRPr="00904B10">
        <w:rPr>
          <w:rFonts w:ascii="Century Gothic" w:hAnsi="Century Gothic" w:cs="Tahoma"/>
          <w:sz w:val="28"/>
          <w:szCs w:val="28"/>
        </w:rPr>
        <w:t xml:space="preserve">HW: </w:t>
      </w:r>
      <w:r w:rsidR="00A86D6B" w:rsidRPr="00904B10">
        <w:rPr>
          <w:rFonts w:ascii="Century Gothic" w:hAnsi="Century Gothic" w:cs="Tahoma"/>
          <w:sz w:val="28"/>
          <w:szCs w:val="28"/>
        </w:rPr>
        <w:t>study</w:t>
      </w:r>
      <w:r w:rsidR="00F97B90">
        <w:rPr>
          <w:rFonts w:ascii="Century Gothic" w:hAnsi="Century Gothic" w:cs="Tahoma"/>
          <w:sz w:val="28"/>
          <w:szCs w:val="28"/>
        </w:rPr>
        <w:t xml:space="preserve"> </w:t>
      </w:r>
    </w:p>
    <w:p w:rsidR="009173DB" w:rsidRPr="00904B10" w:rsidRDefault="009173DB" w:rsidP="009173DB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</w:p>
    <w:p w:rsidR="009361FB" w:rsidRDefault="009F64C0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 w:rsidRPr="00904B10">
        <w:rPr>
          <w:rFonts w:ascii="Century Gothic" w:hAnsi="Century Gothic" w:cs="Tahoma"/>
          <w:sz w:val="28"/>
          <w:szCs w:val="28"/>
        </w:rPr>
        <w:t>TUES</w:t>
      </w:r>
      <w:r w:rsidR="008A70E6" w:rsidRPr="00904B10">
        <w:rPr>
          <w:rFonts w:ascii="Century Gothic" w:hAnsi="Century Gothic" w:cs="Tahoma"/>
          <w:sz w:val="28"/>
          <w:szCs w:val="28"/>
        </w:rPr>
        <w:t>:</w:t>
      </w:r>
    </w:p>
    <w:p w:rsidR="005E03D1" w:rsidRDefault="005E03D1" w:rsidP="005E03D1">
      <w:pPr>
        <w:pStyle w:val="ListParagraph"/>
        <w:numPr>
          <w:ilvl w:val="0"/>
          <w:numId w:val="1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Do now</w:t>
      </w:r>
    </w:p>
    <w:p w:rsidR="005E03D1" w:rsidRDefault="005E03D1" w:rsidP="005E03D1">
      <w:pPr>
        <w:pStyle w:val="ListParagraph"/>
        <w:numPr>
          <w:ilvl w:val="0"/>
          <w:numId w:val="1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10 amazing about the human body video</w:t>
      </w:r>
    </w:p>
    <w:p w:rsidR="005E03D1" w:rsidRDefault="005E03D1" w:rsidP="005E03D1">
      <w:pPr>
        <w:pStyle w:val="ListParagraph"/>
        <w:numPr>
          <w:ilvl w:val="0"/>
          <w:numId w:val="1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Amoeba Sisters human body systems</w:t>
      </w:r>
    </w:p>
    <w:p w:rsidR="005E03D1" w:rsidRDefault="005E03D1" w:rsidP="005E03D1">
      <w:pPr>
        <w:pStyle w:val="ListParagraph"/>
        <w:numPr>
          <w:ilvl w:val="0"/>
          <w:numId w:val="1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Begin notes (Organization of Life)</w:t>
      </w:r>
    </w:p>
    <w:p w:rsidR="00A07F57" w:rsidRPr="00DA2CA3" w:rsidRDefault="009F64C0" w:rsidP="00DA2CA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 w:rsidRPr="00DA2CA3">
        <w:rPr>
          <w:rFonts w:ascii="Century Gothic" w:hAnsi="Century Gothic" w:cs="Tahoma"/>
          <w:sz w:val="28"/>
          <w:szCs w:val="28"/>
        </w:rPr>
        <w:t xml:space="preserve">HW- </w:t>
      </w:r>
      <w:r w:rsidR="00F97B90" w:rsidRPr="00904B10">
        <w:rPr>
          <w:rFonts w:ascii="Century Gothic" w:hAnsi="Century Gothic" w:cs="Tahoma"/>
          <w:sz w:val="28"/>
          <w:szCs w:val="28"/>
        </w:rPr>
        <w:t>study</w:t>
      </w:r>
      <w:r w:rsidR="00F97B90">
        <w:rPr>
          <w:rFonts w:ascii="Century Gothic" w:hAnsi="Century Gothic" w:cs="Tahoma"/>
          <w:sz w:val="28"/>
          <w:szCs w:val="28"/>
        </w:rPr>
        <w:t xml:space="preserve"> </w:t>
      </w:r>
    </w:p>
    <w:p w:rsidR="00C223FD" w:rsidRPr="00904B10" w:rsidRDefault="00C223FD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</w:p>
    <w:p w:rsidR="009F64C0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 w:rsidRPr="00904B10">
        <w:rPr>
          <w:rFonts w:ascii="Century Gothic" w:hAnsi="Century Gothic" w:cs="Tahoma"/>
          <w:sz w:val="28"/>
          <w:szCs w:val="28"/>
        </w:rPr>
        <w:t>WEDS:</w:t>
      </w:r>
    </w:p>
    <w:p w:rsidR="005E03D1" w:rsidRDefault="005E03D1" w:rsidP="005E03D1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 w:rsidRPr="00904B10">
        <w:rPr>
          <w:rFonts w:ascii="Century Gothic" w:hAnsi="Century Gothic" w:cs="Tahoma"/>
          <w:sz w:val="28"/>
          <w:szCs w:val="28"/>
        </w:rPr>
        <w:t>Do Now</w:t>
      </w:r>
    </w:p>
    <w:p w:rsidR="005E03D1" w:rsidRDefault="005E03D1" w:rsidP="005E03D1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Continue notes</w:t>
      </w:r>
    </w:p>
    <w:p w:rsidR="005E03D1" w:rsidRDefault="005E03D1" w:rsidP="005E03D1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Begin foldable (Organization)</w:t>
      </w:r>
    </w:p>
    <w:p w:rsidR="008A70E6" w:rsidRPr="00904B10" w:rsidRDefault="00C223FD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 w:rsidRPr="00904B10">
        <w:rPr>
          <w:rFonts w:ascii="Century Gothic" w:hAnsi="Century Gothic" w:cs="Tahoma"/>
          <w:sz w:val="28"/>
          <w:szCs w:val="28"/>
        </w:rPr>
        <w:t xml:space="preserve">HW: </w:t>
      </w:r>
      <w:r w:rsidR="00F97B90" w:rsidRPr="00904B10">
        <w:rPr>
          <w:rFonts w:ascii="Century Gothic" w:hAnsi="Century Gothic" w:cs="Tahoma"/>
          <w:sz w:val="28"/>
          <w:szCs w:val="28"/>
        </w:rPr>
        <w:t>study</w:t>
      </w:r>
      <w:r w:rsidR="00F97B90">
        <w:rPr>
          <w:rFonts w:ascii="Century Gothic" w:hAnsi="Century Gothic" w:cs="Tahoma"/>
          <w:sz w:val="28"/>
          <w:szCs w:val="28"/>
        </w:rPr>
        <w:t xml:space="preserve"> </w:t>
      </w:r>
    </w:p>
    <w:p w:rsidR="009361FB" w:rsidRPr="00904B10" w:rsidRDefault="009361FB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</w:p>
    <w:p w:rsidR="001416D1" w:rsidRDefault="008A70E6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 w:rsidRPr="00904B10">
        <w:rPr>
          <w:rFonts w:ascii="Century Gothic" w:hAnsi="Century Gothic" w:cs="Tahoma"/>
          <w:sz w:val="28"/>
          <w:szCs w:val="28"/>
        </w:rPr>
        <w:t xml:space="preserve">THURS: </w:t>
      </w:r>
    </w:p>
    <w:p w:rsidR="005E03D1" w:rsidRDefault="005E03D1" w:rsidP="005E03D1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 w:rsidRPr="00904B10">
        <w:rPr>
          <w:rFonts w:ascii="Century Gothic" w:hAnsi="Century Gothic" w:cs="Tahoma"/>
          <w:sz w:val="28"/>
          <w:szCs w:val="28"/>
        </w:rPr>
        <w:t>Do now</w:t>
      </w:r>
    </w:p>
    <w:p w:rsidR="005E03D1" w:rsidRDefault="005E03D1" w:rsidP="005E03D1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Finish foldable </w:t>
      </w:r>
    </w:p>
    <w:p w:rsidR="005E03D1" w:rsidRDefault="005E03D1" w:rsidP="005E03D1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Begin body system notes </w:t>
      </w:r>
    </w:p>
    <w:p w:rsidR="005B2E7A" w:rsidRPr="005B2E7A" w:rsidRDefault="005B2E7A" w:rsidP="005B2E7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HW: Study </w:t>
      </w:r>
    </w:p>
    <w:p w:rsidR="00F97B90" w:rsidRPr="00904B10" w:rsidRDefault="00F97B90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</w:p>
    <w:p w:rsidR="001E0ACA" w:rsidRDefault="008A70E6" w:rsidP="001E0A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 w:rsidRPr="00904B10">
        <w:rPr>
          <w:rFonts w:ascii="Century Gothic" w:hAnsi="Century Gothic" w:cs="Tahoma"/>
          <w:sz w:val="28"/>
          <w:szCs w:val="28"/>
        </w:rPr>
        <w:t xml:space="preserve">FRI:  </w:t>
      </w:r>
    </w:p>
    <w:p w:rsidR="005E03D1" w:rsidRDefault="005E03D1" w:rsidP="005E03D1">
      <w:pPr>
        <w:pStyle w:val="ListParagraph"/>
        <w:numPr>
          <w:ilvl w:val="0"/>
          <w:numId w:val="1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Do Now</w:t>
      </w:r>
    </w:p>
    <w:p w:rsidR="005E03D1" w:rsidRDefault="005E03D1" w:rsidP="005E03D1">
      <w:pPr>
        <w:pStyle w:val="ListParagraph"/>
        <w:numPr>
          <w:ilvl w:val="0"/>
          <w:numId w:val="1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Continue body system notes</w:t>
      </w:r>
    </w:p>
    <w:p w:rsidR="009361FB" w:rsidRPr="00904B10" w:rsidRDefault="005B2E7A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HW: study</w:t>
      </w:r>
    </w:p>
    <w:sectPr w:rsidR="009361FB" w:rsidRPr="00904B10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14"/>
    <w:multiLevelType w:val="hybridMultilevel"/>
    <w:tmpl w:val="F09AE460"/>
    <w:lvl w:ilvl="0" w:tplc="B5B454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3E0"/>
    <w:multiLevelType w:val="hybridMultilevel"/>
    <w:tmpl w:val="BB76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C00"/>
    <w:multiLevelType w:val="hybridMultilevel"/>
    <w:tmpl w:val="C4B4D0F8"/>
    <w:lvl w:ilvl="0" w:tplc="B89E19B6">
      <w:start w:val="1"/>
      <w:numFmt w:val="decimal"/>
      <w:lvlText w:val="%1."/>
      <w:lvlJc w:val="left"/>
      <w:pPr>
        <w:ind w:left="804" w:hanging="44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62CB"/>
    <w:multiLevelType w:val="hybridMultilevel"/>
    <w:tmpl w:val="B92C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54F4"/>
    <w:multiLevelType w:val="hybridMultilevel"/>
    <w:tmpl w:val="A4EC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17FC"/>
    <w:multiLevelType w:val="hybridMultilevel"/>
    <w:tmpl w:val="883A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5FF6"/>
    <w:multiLevelType w:val="hybridMultilevel"/>
    <w:tmpl w:val="C5E0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B0340"/>
    <w:multiLevelType w:val="hybridMultilevel"/>
    <w:tmpl w:val="0A76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E083E"/>
    <w:multiLevelType w:val="hybridMultilevel"/>
    <w:tmpl w:val="3A4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73011"/>
    <w:rsid w:val="001416D1"/>
    <w:rsid w:val="001C45AF"/>
    <w:rsid w:val="001D5AA6"/>
    <w:rsid w:val="001E0ACA"/>
    <w:rsid w:val="00207146"/>
    <w:rsid w:val="00290DCE"/>
    <w:rsid w:val="002C3CB8"/>
    <w:rsid w:val="002C65FE"/>
    <w:rsid w:val="00334295"/>
    <w:rsid w:val="00380E10"/>
    <w:rsid w:val="00381F45"/>
    <w:rsid w:val="003A28BA"/>
    <w:rsid w:val="003A7377"/>
    <w:rsid w:val="003B0BC9"/>
    <w:rsid w:val="003B397E"/>
    <w:rsid w:val="003D7B69"/>
    <w:rsid w:val="00517936"/>
    <w:rsid w:val="00527A7F"/>
    <w:rsid w:val="005477A4"/>
    <w:rsid w:val="00551F9F"/>
    <w:rsid w:val="005B2E7A"/>
    <w:rsid w:val="005E03D1"/>
    <w:rsid w:val="00620A36"/>
    <w:rsid w:val="00642C92"/>
    <w:rsid w:val="006C26D1"/>
    <w:rsid w:val="00725FCB"/>
    <w:rsid w:val="0075355C"/>
    <w:rsid w:val="00772E8A"/>
    <w:rsid w:val="00876513"/>
    <w:rsid w:val="008A70E6"/>
    <w:rsid w:val="008B54BB"/>
    <w:rsid w:val="00904B10"/>
    <w:rsid w:val="009173DB"/>
    <w:rsid w:val="009361FB"/>
    <w:rsid w:val="009D50FA"/>
    <w:rsid w:val="009F64C0"/>
    <w:rsid w:val="00A03D74"/>
    <w:rsid w:val="00A07F57"/>
    <w:rsid w:val="00A46A06"/>
    <w:rsid w:val="00A81034"/>
    <w:rsid w:val="00A86D6B"/>
    <w:rsid w:val="00A90CAC"/>
    <w:rsid w:val="00AA2A2D"/>
    <w:rsid w:val="00B05D9A"/>
    <w:rsid w:val="00B1749B"/>
    <w:rsid w:val="00BD313C"/>
    <w:rsid w:val="00C223FD"/>
    <w:rsid w:val="00CB10D2"/>
    <w:rsid w:val="00CD2C89"/>
    <w:rsid w:val="00CD66BE"/>
    <w:rsid w:val="00DA2CA3"/>
    <w:rsid w:val="00E01DCE"/>
    <w:rsid w:val="00E13A19"/>
    <w:rsid w:val="00E62B43"/>
    <w:rsid w:val="00ED1A14"/>
    <w:rsid w:val="00EE1960"/>
    <w:rsid w:val="00F607D0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4</cp:revision>
  <cp:lastPrinted>2019-10-23T18:03:00Z</cp:lastPrinted>
  <dcterms:created xsi:type="dcterms:W3CDTF">2019-10-23T17:39:00Z</dcterms:created>
  <dcterms:modified xsi:type="dcterms:W3CDTF">2019-10-23T18:08:00Z</dcterms:modified>
</cp:coreProperties>
</file>