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575872" w:rsidRDefault="00575872">
      <w:pPr>
        <w:rPr>
          <w:rFonts w:ascii="Century Gothic" w:hAnsi="Century Gothic"/>
          <w:sz w:val="32"/>
          <w:szCs w:val="32"/>
        </w:rPr>
      </w:pPr>
      <w:r w:rsidRPr="00575872">
        <w:rPr>
          <w:rFonts w:ascii="Century Gothic" w:hAnsi="Century Gothic"/>
          <w:sz w:val="32"/>
          <w:szCs w:val="32"/>
        </w:rPr>
        <w:t>Lesson Plans/P</w:t>
      </w:r>
      <w:r w:rsidR="009F64C0" w:rsidRPr="00575872">
        <w:rPr>
          <w:rFonts w:ascii="Century Gothic" w:hAnsi="Century Gothic"/>
          <w:sz w:val="32"/>
          <w:szCs w:val="32"/>
        </w:rPr>
        <w:t>hysical</w:t>
      </w:r>
      <w:r w:rsidR="00BD313C" w:rsidRPr="00575872">
        <w:rPr>
          <w:rFonts w:ascii="Century Gothic" w:hAnsi="Century Gothic"/>
          <w:sz w:val="32"/>
          <w:szCs w:val="32"/>
        </w:rPr>
        <w:t xml:space="preserve"> </w:t>
      </w:r>
      <w:r w:rsidR="00537A38" w:rsidRPr="00575872">
        <w:rPr>
          <w:rFonts w:ascii="Century Gothic" w:hAnsi="Century Gothic"/>
          <w:sz w:val="32"/>
          <w:szCs w:val="32"/>
        </w:rPr>
        <w:t>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537A38">
        <w:rPr>
          <w:rFonts w:ascii="Century Gothic" w:hAnsi="Century Gothic"/>
          <w:sz w:val="32"/>
          <w:szCs w:val="32"/>
        </w:rPr>
        <w:t>2</w:t>
      </w:r>
      <w:r w:rsidR="000F2912">
        <w:rPr>
          <w:rFonts w:ascii="Century Gothic" w:hAnsi="Century Gothic"/>
          <w:sz w:val="32"/>
          <w:szCs w:val="32"/>
        </w:rPr>
        <w:t>3</w:t>
      </w:r>
    </w:p>
    <w:p w:rsidR="00BE739D" w:rsidRDefault="00537A38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January </w:t>
      </w:r>
      <w:r w:rsidR="000F2912">
        <w:rPr>
          <w:rFonts w:ascii="Century Gothic" w:hAnsi="Century Gothic"/>
          <w:sz w:val="32"/>
          <w:szCs w:val="32"/>
        </w:rPr>
        <w:t>27-31</w:t>
      </w:r>
    </w:p>
    <w:p w:rsidR="00575872" w:rsidRPr="00E01DCE" w:rsidRDefault="00575872">
      <w:pPr>
        <w:rPr>
          <w:rFonts w:ascii="Century Gothic" w:hAnsi="Century Gothic"/>
          <w:sz w:val="32"/>
          <w:szCs w:val="32"/>
        </w:rPr>
      </w:pPr>
    </w:p>
    <w:p w:rsidR="0074308C" w:rsidRDefault="002C65FE" w:rsidP="002C65FE">
      <w:pPr>
        <w:jc w:val="left"/>
        <w:rPr>
          <w:rFonts w:ascii="Century Gothic" w:hAnsi="Century Gothic"/>
          <w:sz w:val="24"/>
          <w:szCs w:val="24"/>
        </w:rPr>
      </w:pPr>
      <w:r w:rsidRPr="00575872">
        <w:rPr>
          <w:rFonts w:ascii="Century Gothic" w:hAnsi="Century Gothic"/>
          <w:b/>
          <w:sz w:val="24"/>
          <w:szCs w:val="24"/>
        </w:rPr>
        <w:t>GPS</w:t>
      </w:r>
      <w:r w:rsidR="00172AA1" w:rsidRPr="00575872">
        <w:rPr>
          <w:rFonts w:ascii="Century Gothic" w:hAnsi="Century Gothic"/>
          <w:b/>
          <w:sz w:val="24"/>
          <w:szCs w:val="24"/>
        </w:rPr>
        <w:t>:</w:t>
      </w:r>
      <w:r w:rsidR="00172AA1">
        <w:rPr>
          <w:rFonts w:ascii="Century Gothic" w:hAnsi="Century Gothic"/>
          <w:sz w:val="24"/>
          <w:szCs w:val="24"/>
        </w:rPr>
        <w:t xml:space="preserve"> </w:t>
      </w:r>
      <w:r w:rsidR="0074308C">
        <w:rPr>
          <w:rFonts w:ascii="Century Gothic" w:hAnsi="Century Gothic"/>
          <w:sz w:val="24"/>
          <w:szCs w:val="24"/>
        </w:rPr>
        <w:t>Obtain, evaluate, and communicate information to support</w:t>
      </w:r>
      <w:r w:rsidR="00575872">
        <w:rPr>
          <w:rFonts w:ascii="Century Gothic" w:hAnsi="Century Gothic"/>
          <w:sz w:val="24"/>
          <w:szCs w:val="24"/>
        </w:rPr>
        <w:t xml:space="preserve"> the claim that electromagnetic (light) </w:t>
      </w:r>
      <w:r w:rsidR="0074308C">
        <w:rPr>
          <w:rFonts w:ascii="Century Gothic" w:hAnsi="Century Gothic"/>
          <w:sz w:val="24"/>
          <w:szCs w:val="24"/>
        </w:rPr>
        <w:t>waves behave diff</w:t>
      </w:r>
      <w:r w:rsidR="00575872">
        <w:rPr>
          <w:rFonts w:ascii="Century Gothic" w:hAnsi="Century Gothic"/>
          <w:sz w:val="24"/>
          <w:szCs w:val="24"/>
        </w:rPr>
        <w:t xml:space="preserve">erently than mechanical (sound) </w:t>
      </w:r>
      <w:r w:rsidR="0074308C">
        <w:rPr>
          <w:rFonts w:ascii="Century Gothic" w:hAnsi="Century Gothic"/>
          <w:sz w:val="24"/>
          <w:szCs w:val="24"/>
        </w:rPr>
        <w:t xml:space="preserve">waves. </w:t>
      </w:r>
    </w:p>
    <w:p w:rsidR="002C65FE" w:rsidRDefault="002C65FE" w:rsidP="002C65FE">
      <w:pPr>
        <w:jc w:val="left"/>
        <w:rPr>
          <w:rFonts w:ascii="Century Gothic" w:hAnsi="Century Gothic"/>
          <w:sz w:val="24"/>
          <w:szCs w:val="24"/>
        </w:rPr>
      </w:pPr>
    </w:p>
    <w:p w:rsidR="00575872" w:rsidRPr="00575872" w:rsidRDefault="00575872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b/>
          <w:sz w:val="24"/>
          <w:szCs w:val="24"/>
        </w:rPr>
      </w:pPr>
      <w:r w:rsidRPr="00575872">
        <w:rPr>
          <w:rFonts w:ascii="Century Gothic" w:hAnsi="Century Gothic" w:cs="Segoe Print"/>
          <w:b/>
          <w:sz w:val="24"/>
          <w:szCs w:val="24"/>
        </w:rPr>
        <w:t>Monday</w:t>
      </w:r>
    </w:p>
    <w:p w:rsidR="002911B3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r w:rsidR="000F2912">
        <w:rPr>
          <w:rFonts w:ascii="Century Gothic" w:hAnsi="Century Gothic" w:cs="Segoe Print"/>
          <w:sz w:val="24"/>
          <w:szCs w:val="24"/>
        </w:rPr>
        <w:t>1.  Do Now</w:t>
      </w:r>
    </w:p>
    <w:p w:rsidR="000F291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r w:rsidR="000F2912">
        <w:rPr>
          <w:rFonts w:ascii="Century Gothic" w:hAnsi="Century Gothic" w:cs="Segoe Print"/>
          <w:sz w:val="24"/>
          <w:szCs w:val="24"/>
        </w:rPr>
        <w:t>2.  Do Now Quiz</w:t>
      </w:r>
    </w:p>
    <w:p w:rsidR="000F291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bookmarkStart w:id="0" w:name="_GoBack"/>
      <w:bookmarkEnd w:id="0"/>
      <w:r w:rsidR="000F2912">
        <w:rPr>
          <w:rFonts w:ascii="Century Gothic" w:hAnsi="Century Gothic" w:cs="Segoe Print"/>
          <w:sz w:val="24"/>
          <w:szCs w:val="24"/>
        </w:rPr>
        <w:t>3.  Begin Sound and Light Waves Notes/</w:t>
      </w:r>
      <w:r>
        <w:rPr>
          <w:rFonts w:ascii="Century Gothic" w:hAnsi="Century Gothic" w:cs="Segoe Print"/>
          <w:sz w:val="24"/>
          <w:szCs w:val="24"/>
        </w:rPr>
        <w:t>W</w:t>
      </w:r>
      <w:r w:rsidR="000F2912">
        <w:rPr>
          <w:rFonts w:ascii="Century Gothic" w:hAnsi="Century Gothic" w:cs="Segoe Print"/>
          <w:sz w:val="24"/>
          <w:szCs w:val="24"/>
        </w:rPr>
        <w:t>ork</w:t>
      </w:r>
    </w:p>
    <w:p w:rsidR="000F2912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0F2912">
        <w:rPr>
          <w:rFonts w:ascii="Century Gothic" w:hAnsi="Century Gothic" w:cs="Segoe Print"/>
          <w:sz w:val="24"/>
          <w:szCs w:val="24"/>
        </w:rPr>
        <w:t xml:space="preserve">HW: study test over </w:t>
      </w:r>
      <w:r>
        <w:rPr>
          <w:rFonts w:ascii="Century Gothic" w:hAnsi="Century Gothic" w:cs="Segoe Print"/>
          <w:sz w:val="24"/>
          <w:szCs w:val="24"/>
        </w:rPr>
        <w:t xml:space="preserve">intro </w:t>
      </w:r>
      <w:r w:rsidRPr="000F2912">
        <w:rPr>
          <w:rFonts w:ascii="Century Gothic" w:hAnsi="Century Gothic" w:cs="Segoe Print"/>
          <w:sz w:val="24"/>
          <w:szCs w:val="24"/>
        </w:rPr>
        <w:t>waves Friday</w:t>
      </w:r>
    </w:p>
    <w:p w:rsidR="000F2912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57587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b/>
          <w:sz w:val="24"/>
          <w:szCs w:val="24"/>
        </w:rPr>
      </w:pPr>
      <w:r w:rsidRPr="00575872">
        <w:rPr>
          <w:rFonts w:ascii="Century Gothic" w:hAnsi="Century Gothic" w:cs="Segoe Print"/>
          <w:b/>
          <w:sz w:val="24"/>
          <w:szCs w:val="24"/>
        </w:rPr>
        <w:t>Tuesday</w:t>
      </w:r>
      <w:r w:rsidR="00A81F92" w:rsidRPr="00575872">
        <w:rPr>
          <w:rFonts w:ascii="Century Gothic" w:hAnsi="Century Gothic" w:cs="Segoe Print"/>
          <w:b/>
          <w:sz w:val="24"/>
          <w:szCs w:val="24"/>
        </w:rPr>
        <w:t xml:space="preserve">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172AA1" w:rsidRPr="000C26DC" w:rsidRDefault="000F2912" w:rsidP="00BC4154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Continue sound and light waves notes/work (graded)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74308C">
        <w:rPr>
          <w:rFonts w:ascii="Century Gothic" w:hAnsi="Century Gothic" w:cs="Segoe Print"/>
          <w:sz w:val="24"/>
          <w:szCs w:val="24"/>
        </w:rPr>
        <w:t>study</w:t>
      </w:r>
      <w:r w:rsidR="000F2912">
        <w:rPr>
          <w:rFonts w:ascii="Century Gothic" w:hAnsi="Century Gothic" w:cs="Segoe Print"/>
          <w:sz w:val="24"/>
          <w:szCs w:val="24"/>
        </w:rPr>
        <w:t xml:space="preserve"> test over intro waves Friday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57587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b/>
          <w:sz w:val="24"/>
          <w:szCs w:val="24"/>
        </w:rPr>
      </w:pPr>
      <w:r w:rsidRPr="00575872">
        <w:rPr>
          <w:rFonts w:ascii="Century Gothic" w:hAnsi="Century Gothic" w:cs="Segoe Print"/>
          <w:b/>
          <w:sz w:val="24"/>
          <w:szCs w:val="24"/>
        </w:rPr>
        <w:t>Wednesday</w:t>
      </w:r>
      <w:r w:rsidR="00A81F92" w:rsidRPr="00575872">
        <w:rPr>
          <w:rFonts w:ascii="Century Gothic" w:hAnsi="Century Gothic" w:cs="Segoe Print"/>
          <w:b/>
          <w:sz w:val="24"/>
          <w:szCs w:val="24"/>
        </w:rPr>
        <w:t xml:space="preserve"> </w:t>
      </w:r>
    </w:p>
    <w:p w:rsidR="000E3A75" w:rsidRDefault="00D23D37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Now </w:t>
      </w:r>
    </w:p>
    <w:p w:rsidR="00D23D37" w:rsidRDefault="000F2912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Continue working on Wave Book</w:t>
      </w:r>
    </w:p>
    <w:p w:rsidR="0074308C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0F2912">
        <w:rPr>
          <w:rFonts w:ascii="Century Gothic" w:hAnsi="Century Gothic" w:cs="Segoe Print"/>
          <w:sz w:val="24"/>
          <w:szCs w:val="24"/>
        </w:rPr>
        <w:t xml:space="preserve">HW: study test over </w:t>
      </w:r>
      <w:r>
        <w:rPr>
          <w:rFonts w:ascii="Century Gothic" w:hAnsi="Century Gothic" w:cs="Segoe Print"/>
          <w:sz w:val="24"/>
          <w:szCs w:val="24"/>
        </w:rPr>
        <w:t>intro</w:t>
      </w:r>
      <w:r w:rsidRPr="000F2912">
        <w:rPr>
          <w:rFonts w:ascii="Century Gothic" w:hAnsi="Century Gothic" w:cs="Segoe Print"/>
          <w:sz w:val="24"/>
          <w:szCs w:val="24"/>
        </w:rPr>
        <w:t xml:space="preserve"> waves Friday</w:t>
      </w:r>
    </w:p>
    <w:p w:rsidR="000F2912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57587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b/>
          <w:sz w:val="24"/>
          <w:szCs w:val="24"/>
        </w:rPr>
      </w:pPr>
      <w:r w:rsidRPr="00575872">
        <w:rPr>
          <w:rFonts w:ascii="Century Gothic" w:hAnsi="Century Gothic" w:cs="Segoe Print"/>
          <w:b/>
          <w:sz w:val="24"/>
          <w:szCs w:val="24"/>
        </w:rPr>
        <w:t>Thursday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A94246" w:rsidRPr="00BC4154" w:rsidRDefault="000F2912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up Wave Book (project grade)</w:t>
      </w:r>
    </w:p>
    <w:p w:rsidR="002911B3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0F2912">
        <w:rPr>
          <w:rFonts w:ascii="Century Gothic" w:hAnsi="Century Gothic" w:cs="Segoe Print"/>
          <w:sz w:val="24"/>
          <w:szCs w:val="24"/>
        </w:rPr>
        <w:t xml:space="preserve">HW: study test over </w:t>
      </w:r>
      <w:r>
        <w:rPr>
          <w:rFonts w:ascii="Century Gothic" w:hAnsi="Century Gothic" w:cs="Segoe Print"/>
          <w:sz w:val="24"/>
          <w:szCs w:val="24"/>
        </w:rPr>
        <w:t>intro</w:t>
      </w:r>
      <w:r w:rsidRPr="000F2912">
        <w:rPr>
          <w:rFonts w:ascii="Century Gothic" w:hAnsi="Century Gothic" w:cs="Segoe Print"/>
          <w:sz w:val="24"/>
          <w:szCs w:val="24"/>
        </w:rPr>
        <w:t xml:space="preserve"> waves Friday</w:t>
      </w:r>
    </w:p>
    <w:p w:rsidR="000F2912" w:rsidRDefault="000F291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575872" w:rsidRDefault="0057587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b/>
          <w:sz w:val="24"/>
          <w:szCs w:val="24"/>
        </w:rPr>
      </w:pPr>
      <w:r w:rsidRPr="00575872">
        <w:rPr>
          <w:rFonts w:ascii="Century Gothic" w:hAnsi="Century Gothic" w:cs="Segoe Print"/>
          <w:b/>
          <w:sz w:val="24"/>
          <w:szCs w:val="24"/>
        </w:rPr>
        <w:t>Friday</w:t>
      </w:r>
    </w:p>
    <w:p w:rsidR="009523A0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1. </w:t>
      </w:r>
      <w:r w:rsidR="00575872">
        <w:rPr>
          <w:rFonts w:ascii="Century Gothic" w:hAnsi="Century Gothic" w:cs="Segoe Print"/>
          <w:sz w:val="24"/>
          <w:szCs w:val="24"/>
        </w:rPr>
        <w:t xml:space="preserve"> </w:t>
      </w:r>
      <w:r>
        <w:rPr>
          <w:rFonts w:ascii="Century Gothic" w:hAnsi="Century Gothic" w:cs="Segoe Print"/>
          <w:sz w:val="24"/>
          <w:szCs w:val="24"/>
        </w:rPr>
        <w:t>Do Now</w:t>
      </w:r>
    </w:p>
    <w:p w:rsidR="009523A0" w:rsidRDefault="00A94246" w:rsidP="00686EC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</w:t>
      </w:r>
      <w:r w:rsidR="00575872">
        <w:rPr>
          <w:rFonts w:ascii="Century Gothic" w:hAnsi="Century Gothic" w:cs="Segoe Print"/>
          <w:sz w:val="24"/>
          <w:szCs w:val="24"/>
        </w:rPr>
        <w:t xml:space="preserve"> </w:t>
      </w:r>
      <w:r w:rsidR="000F2912">
        <w:rPr>
          <w:rFonts w:ascii="Century Gothic" w:hAnsi="Century Gothic" w:cs="Segoe Print"/>
          <w:sz w:val="24"/>
          <w:szCs w:val="24"/>
        </w:rPr>
        <w:t>Wave test (Test Grade)</w:t>
      </w:r>
    </w:p>
    <w:p w:rsidR="000F2912" w:rsidRDefault="000F2912" w:rsidP="00686EC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3.  Achieve 3000</w:t>
      </w:r>
    </w:p>
    <w:p w:rsidR="00172AA1" w:rsidRDefault="00172AA1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</w:t>
      </w:r>
      <w:r w:rsidR="00D23D37">
        <w:rPr>
          <w:rFonts w:ascii="Century Gothic" w:hAnsi="Century Gothic" w:cs="Segoe Print"/>
          <w:sz w:val="24"/>
          <w:szCs w:val="24"/>
        </w:rPr>
        <w:t xml:space="preserve"> enjoy your weekend</w:t>
      </w:r>
      <w:r w:rsidR="00686ECE">
        <w:rPr>
          <w:rFonts w:ascii="Century Gothic" w:hAnsi="Century Gothic" w:cs="Segoe Print"/>
          <w:sz w:val="24"/>
          <w:szCs w:val="24"/>
        </w:rPr>
        <w:t xml:space="preserve"> </w:t>
      </w:r>
    </w:p>
    <w:p w:rsidR="00A81F92" w:rsidRPr="00A81F92" w:rsidRDefault="00172AA1" w:rsidP="00172AA1">
      <w:pPr>
        <w:tabs>
          <w:tab w:val="left" w:pos="720"/>
          <w:tab w:val="left" w:pos="1440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ab/>
      </w:r>
      <w:r>
        <w:rPr>
          <w:rFonts w:ascii="Century Gothic" w:hAnsi="Century Gothic" w:cs="Segoe Print"/>
          <w:sz w:val="24"/>
          <w:szCs w:val="24"/>
        </w:rPr>
        <w:tab/>
      </w: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C26DC"/>
    <w:rsid w:val="000C6798"/>
    <w:rsid w:val="000E3A75"/>
    <w:rsid w:val="000F2912"/>
    <w:rsid w:val="00131049"/>
    <w:rsid w:val="0013387D"/>
    <w:rsid w:val="00172AA1"/>
    <w:rsid w:val="001801A8"/>
    <w:rsid w:val="00207146"/>
    <w:rsid w:val="002911B3"/>
    <w:rsid w:val="002C65FE"/>
    <w:rsid w:val="002E3641"/>
    <w:rsid w:val="00385788"/>
    <w:rsid w:val="003D1D0E"/>
    <w:rsid w:val="00443A4C"/>
    <w:rsid w:val="004A7771"/>
    <w:rsid w:val="004D218D"/>
    <w:rsid w:val="005132CF"/>
    <w:rsid w:val="00527838"/>
    <w:rsid w:val="00537A38"/>
    <w:rsid w:val="00575872"/>
    <w:rsid w:val="005D04B1"/>
    <w:rsid w:val="00650201"/>
    <w:rsid w:val="006508AD"/>
    <w:rsid w:val="00686ECE"/>
    <w:rsid w:val="0074308C"/>
    <w:rsid w:val="007508FD"/>
    <w:rsid w:val="007750EF"/>
    <w:rsid w:val="00783646"/>
    <w:rsid w:val="00856F43"/>
    <w:rsid w:val="00876513"/>
    <w:rsid w:val="00876A52"/>
    <w:rsid w:val="008A70E6"/>
    <w:rsid w:val="009042D6"/>
    <w:rsid w:val="009523A0"/>
    <w:rsid w:val="009D47CE"/>
    <w:rsid w:val="009F64C0"/>
    <w:rsid w:val="00A81F92"/>
    <w:rsid w:val="00A94246"/>
    <w:rsid w:val="00B72D12"/>
    <w:rsid w:val="00B80900"/>
    <w:rsid w:val="00BC4154"/>
    <w:rsid w:val="00BD313C"/>
    <w:rsid w:val="00BE00B7"/>
    <w:rsid w:val="00BE739D"/>
    <w:rsid w:val="00C27912"/>
    <w:rsid w:val="00D23D37"/>
    <w:rsid w:val="00E01DCE"/>
    <w:rsid w:val="00EB0602"/>
    <w:rsid w:val="00EB1314"/>
    <w:rsid w:val="00EB67B7"/>
    <w:rsid w:val="00F6671F"/>
    <w:rsid w:val="00F969B5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2020-01-10T13:43:00Z</cp:lastPrinted>
  <dcterms:created xsi:type="dcterms:W3CDTF">2020-01-26T18:55:00Z</dcterms:created>
  <dcterms:modified xsi:type="dcterms:W3CDTF">2020-01-26T18:55:00Z</dcterms:modified>
</cp:coreProperties>
</file>